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841E12" w14:textId="77777777" w:rsidR="002E1576" w:rsidRDefault="0076162A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77125AA2" wp14:editId="162BF649">
                <wp:simplePos x="0" y="0"/>
                <wp:positionH relativeFrom="column">
                  <wp:posOffset>-457199</wp:posOffset>
                </wp:positionH>
                <wp:positionV relativeFrom="paragraph">
                  <wp:posOffset>2501900</wp:posOffset>
                </wp:positionV>
                <wp:extent cx="5991225" cy="6435725"/>
                <wp:effectExtent l="0" t="0" r="0" b="0"/>
                <wp:wrapNone/>
                <wp:docPr id="2043319516" name="Forma livre: Forma 2043319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55150" y="566900"/>
                          <a:ext cx="5981700" cy="642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030A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-457199</wp:posOffset>
                </wp:positionH>
                <wp:positionV relativeFrom="paragraph">
                  <wp:posOffset>2501900</wp:posOffset>
                </wp:positionV>
                <wp:extent cx="5991225" cy="6435725"/>
                <wp:effectExtent b="0" l="0" r="0" t="0"/>
                <wp:wrapNone/>
                <wp:docPr id="2043319516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91225" cy="6435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75"/>
        <w:gridCol w:w="4675"/>
      </w:tblGrid>
      <w:tr w:rsidR="002E1576" w14:paraId="1A94082A" w14:textId="77777777">
        <w:trPr>
          <w:trHeight w:val="2341"/>
        </w:trPr>
        <w:tc>
          <w:tcPr>
            <w:tcW w:w="9350" w:type="dxa"/>
            <w:gridSpan w:val="2"/>
            <w:vAlign w:val="center"/>
          </w:tcPr>
          <w:p w14:paraId="4D824B6A" w14:textId="77777777" w:rsidR="002E1576" w:rsidRPr="00AE49A7" w:rsidRDefault="0076162A">
            <w:pPr>
              <w:pStyle w:val="Ttulo1"/>
              <w:rPr>
                <w:rFonts w:ascii="Calibri" w:eastAsia="Calibri" w:hAnsi="Calibri" w:cs="Calibri"/>
                <w:sz w:val="92"/>
                <w:szCs w:val="92"/>
              </w:rPr>
            </w:pPr>
            <w:r w:rsidRPr="00AE49A7">
              <w:rPr>
                <w:rFonts w:ascii="Calibri" w:hAnsi="Calibri"/>
                <w:sz w:val="92"/>
                <w:szCs w:val="92"/>
              </w:rPr>
              <w:t>Análise XRD: Resultados</w:t>
            </w:r>
          </w:p>
        </w:tc>
      </w:tr>
      <w:tr w:rsidR="002E1576" w14:paraId="3A552D75" w14:textId="77777777">
        <w:trPr>
          <w:trHeight w:val="8895"/>
        </w:trPr>
        <w:tc>
          <w:tcPr>
            <w:tcW w:w="4675" w:type="dxa"/>
            <w:vAlign w:val="center"/>
          </w:tcPr>
          <w:p w14:paraId="3C09E0E4" w14:textId="77777777" w:rsidR="002E1576" w:rsidRDefault="0076162A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2F9404B2" wp14:editId="5C84E0A7">
                  <wp:simplePos x="0" y="0"/>
                  <wp:positionH relativeFrom="column">
                    <wp:posOffset>85091</wp:posOffset>
                  </wp:positionH>
                  <wp:positionV relativeFrom="paragraph">
                    <wp:posOffset>3524250</wp:posOffset>
                  </wp:positionV>
                  <wp:extent cx="1640840" cy="2066925"/>
                  <wp:effectExtent l="0" t="0" r="0" b="0"/>
                  <wp:wrapNone/>
                  <wp:docPr id="2043319517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840" cy="2066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6205560E" w14:textId="77777777" w:rsidR="002E1576" w:rsidRDefault="002E1576">
            <w:pPr>
              <w:rPr>
                <w:rFonts w:ascii="Calibri" w:eastAsia="Calibri" w:hAnsi="Calibri" w:cs="Calibri"/>
              </w:rPr>
            </w:pPr>
          </w:p>
          <w:p w14:paraId="01C33F04" w14:textId="77777777" w:rsidR="002E1576" w:rsidRDefault="0076162A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70AB4526" wp14:editId="7588C4E1">
                  <wp:extent cx="2962728" cy="2484869"/>
                  <wp:effectExtent l="0" t="0" r="0" b="0"/>
                  <wp:docPr id="2043319519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728" cy="248486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1576" w14:paraId="2DF5571D" w14:textId="77777777">
        <w:trPr>
          <w:trHeight w:val="2718"/>
        </w:trPr>
        <w:tc>
          <w:tcPr>
            <w:tcW w:w="4675" w:type="dxa"/>
          </w:tcPr>
          <w:p w14:paraId="70BDB366" w14:textId="4F5C4B39" w:rsidR="002E1576" w:rsidRDefault="0076162A">
            <w:pPr>
              <w:pStyle w:val="Ttulo2"/>
              <w:rPr>
                <w:rFonts w:ascii="Calibri" w:eastAsia="Calibri" w:hAnsi="Calibri" w:cs="Calibri"/>
                <w:b/>
                <w:color w:val="FFFFFF"/>
              </w:rPr>
            </w:pPr>
            <w:r>
              <w:rPr>
                <w:rFonts w:ascii="Calibri" w:hAnsi="Calibri"/>
                <w:b/>
                <w:color w:val="FFFFFF"/>
              </w:rPr>
              <w:t>Panagia (Virgem Maria) Hodeg</w:t>
            </w:r>
            <w:r w:rsidR="00AE49A7">
              <w:rPr>
                <w:rFonts w:ascii="Calibri" w:hAnsi="Calibri"/>
                <w:b/>
                <w:color w:val="FFFFFF"/>
              </w:rPr>
              <w:t>é</w:t>
            </w:r>
            <w:r>
              <w:rPr>
                <w:rFonts w:ascii="Calibri" w:hAnsi="Calibri"/>
                <w:b/>
                <w:color w:val="FFFFFF"/>
              </w:rPr>
              <w:t>tria</w:t>
            </w:r>
          </w:p>
          <w:p w14:paraId="3898555A" w14:textId="77777777" w:rsidR="002E1576" w:rsidRDefault="002E1576">
            <w:pPr>
              <w:pStyle w:val="Ttulo2"/>
              <w:rPr>
                <w:rFonts w:ascii="Calibri" w:eastAsia="Calibri" w:hAnsi="Calibri" w:cs="Calibri"/>
                <w:color w:val="FFFFFF"/>
              </w:rPr>
            </w:pPr>
          </w:p>
          <w:p w14:paraId="470F3CEE" w14:textId="77777777" w:rsidR="002E1576" w:rsidRDefault="0076162A">
            <w:pPr>
              <w:pStyle w:val="Ttulo2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Projeto SciArt</w:t>
            </w:r>
          </w:p>
          <w:p w14:paraId="2EA14B22" w14:textId="77777777" w:rsidR="002E1576" w:rsidRDefault="0076162A">
            <w:pPr>
              <w:pStyle w:val="Ttulo2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2024</w:t>
            </w:r>
          </w:p>
          <w:p w14:paraId="7CCC1491" w14:textId="77777777" w:rsidR="002E1576" w:rsidRDefault="002E157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75" w:type="dxa"/>
          </w:tcPr>
          <w:p w14:paraId="3C3DE7E0" w14:textId="77777777" w:rsidR="002E1576" w:rsidRDefault="002E1576">
            <w:pPr>
              <w:rPr>
                <w:rFonts w:ascii="Calibri" w:eastAsia="Calibri" w:hAnsi="Calibri" w:cs="Calibri"/>
              </w:rPr>
            </w:pPr>
          </w:p>
        </w:tc>
      </w:tr>
    </w:tbl>
    <w:p w14:paraId="381BCC1A" w14:textId="77777777" w:rsidR="002E1576" w:rsidRDefault="002E1576">
      <w:pPr>
        <w:rPr>
          <w:rFonts w:ascii="Calibri" w:eastAsia="Calibri" w:hAnsi="Calibri" w:cs="Calibri"/>
        </w:rPr>
      </w:pPr>
    </w:p>
    <w:p w14:paraId="1D71CFBF" w14:textId="77777777" w:rsidR="002E1576" w:rsidRDefault="002E1576">
      <w:pPr>
        <w:rPr>
          <w:rFonts w:ascii="Calibri" w:eastAsia="Calibri" w:hAnsi="Calibri" w:cs="Calibri"/>
        </w:rPr>
      </w:pPr>
    </w:p>
    <w:tbl>
      <w:tblPr>
        <w:tblStyle w:val="a0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6"/>
        <w:gridCol w:w="3117"/>
        <w:gridCol w:w="3117"/>
      </w:tblGrid>
      <w:tr w:rsidR="002E1576" w14:paraId="62612578" w14:textId="77777777">
        <w:trPr>
          <w:trHeight w:val="780"/>
        </w:trPr>
        <w:tc>
          <w:tcPr>
            <w:tcW w:w="3116" w:type="dxa"/>
          </w:tcPr>
          <w:p w14:paraId="323BA51C" w14:textId="77777777" w:rsidR="002E1576" w:rsidRDefault="002E157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7" w:type="dxa"/>
          </w:tcPr>
          <w:p w14:paraId="3539EB07" w14:textId="77777777" w:rsidR="002E1576" w:rsidRDefault="002E1576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7" w:type="dxa"/>
          </w:tcPr>
          <w:p w14:paraId="09FA4CCE" w14:textId="77777777" w:rsidR="002E1576" w:rsidRDefault="002E1576">
            <w:pPr>
              <w:rPr>
                <w:rFonts w:ascii="Calibri" w:eastAsia="Calibri" w:hAnsi="Calibri" w:cs="Calibri"/>
              </w:rPr>
            </w:pPr>
          </w:p>
        </w:tc>
      </w:tr>
      <w:tr w:rsidR="002E1576" w14:paraId="1C8E2A97" w14:textId="77777777">
        <w:trPr>
          <w:trHeight w:val="1576"/>
        </w:trPr>
        <w:tc>
          <w:tcPr>
            <w:tcW w:w="9350" w:type="dxa"/>
            <w:gridSpan w:val="3"/>
          </w:tcPr>
          <w:p w14:paraId="43E753FF" w14:textId="77777777" w:rsidR="002E1576" w:rsidRDefault="0076162A">
            <w:pPr>
              <w:pStyle w:val="Ttulo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1504AB3D" w14:textId="77777777" w:rsidR="002E1576" w:rsidRDefault="002E1576">
      <w:pPr>
        <w:rPr>
          <w:rFonts w:ascii="Calibri" w:eastAsia="Calibri" w:hAnsi="Calibri" w:cs="Calibri"/>
        </w:rPr>
      </w:pPr>
    </w:p>
    <w:tbl>
      <w:tblPr>
        <w:tblStyle w:val="a1"/>
        <w:tblW w:w="935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73"/>
      </w:tblGrid>
      <w:tr w:rsidR="002E1576" w14:paraId="6193ECB0" w14:textId="77777777">
        <w:trPr>
          <w:trHeight w:val="5399"/>
        </w:trPr>
        <w:tc>
          <w:tcPr>
            <w:tcW w:w="4680" w:type="dxa"/>
          </w:tcPr>
          <w:p w14:paraId="6F2A0877" w14:textId="3664D45E" w:rsidR="002E1576" w:rsidRDefault="0076162A">
            <w:pPr>
              <w:rPr>
                <w:rFonts w:ascii="Calibri" w:eastAsia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7030A0"/>
                <w:sz w:val="28"/>
              </w:rPr>
              <w:t>Ponto de Interesse 1: Camada de cor vermelha da zona d</w:t>
            </w:r>
            <w:r w:rsidR="00D0601E">
              <w:rPr>
                <w:rFonts w:ascii="Calibri" w:hAnsi="Calibri"/>
                <w:b/>
                <w:color w:val="7030A0"/>
                <w:sz w:val="28"/>
              </w:rPr>
              <w:t>o</w:t>
            </w:r>
            <w:r>
              <w:rPr>
                <w:rFonts w:ascii="Calibri" w:hAnsi="Calibri"/>
                <w:b/>
                <w:color w:val="7030A0"/>
                <w:sz w:val="28"/>
              </w:rPr>
              <w:t xml:space="preserve"> cotovelo da Virgem Maria</w:t>
            </w:r>
          </w:p>
          <w:p w14:paraId="3A93BE1C" w14:textId="77777777" w:rsidR="002E1576" w:rsidRDefault="002E1576">
            <w:pPr>
              <w:rPr>
                <w:rFonts w:ascii="Calibri" w:eastAsia="Calibri" w:hAnsi="Calibri" w:cs="Calibri"/>
              </w:rPr>
            </w:pPr>
          </w:p>
          <w:p w14:paraId="50F0FBD5" w14:textId="77777777" w:rsidR="002E1576" w:rsidRDefault="0076162A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XRD da camada vermelha retirada do Ponto de Interesse 1.</w:t>
            </w:r>
          </w:p>
          <w:p w14:paraId="47F9F50B" w14:textId="77777777" w:rsidR="002E1576" w:rsidRDefault="002E1576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5B3A7897" w14:textId="77777777" w:rsidR="002E1576" w:rsidRDefault="0076162A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O pigmento vermelho utilizado para esta camada de tinta é o cinábrio (HgS).</w:t>
            </w:r>
          </w:p>
          <w:p w14:paraId="6D3131A3" w14:textId="77777777" w:rsidR="002E1576" w:rsidRDefault="002E1576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134A32ED" w14:textId="77777777" w:rsidR="002E1576" w:rsidRDefault="002E1576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</w:tc>
        <w:tc>
          <w:tcPr>
            <w:tcW w:w="4673" w:type="dxa"/>
            <w:vAlign w:val="center"/>
          </w:tcPr>
          <w:p w14:paraId="2090798D" w14:textId="77777777" w:rsidR="002E1576" w:rsidRDefault="007616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Aptos" w:hAnsi="Aptos"/>
                <w:noProof/>
                <w:color w:val="000000"/>
                <w:sz w:val="22"/>
              </w:rPr>
              <w:drawing>
                <wp:inline distT="0" distB="0" distL="0" distR="0" wp14:anchorId="1AF5D22B" wp14:editId="638C7AC9">
                  <wp:extent cx="2947035" cy="1434465"/>
                  <wp:effectExtent l="0" t="0" r="0" b="0"/>
                  <wp:docPr id="2043319518" name="image4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7035" cy="14344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1576" w14:paraId="5CEA976D" w14:textId="77777777">
        <w:trPr>
          <w:trHeight w:val="1956"/>
        </w:trPr>
        <w:tc>
          <w:tcPr>
            <w:tcW w:w="4680" w:type="dxa"/>
          </w:tcPr>
          <w:p w14:paraId="02EC0D4F" w14:textId="77777777" w:rsidR="002E1576" w:rsidRDefault="0076162A">
            <w:pPr>
              <w:rPr>
                <w:rFonts w:ascii="Calibri" w:eastAsia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7030A0"/>
                <w:sz w:val="28"/>
              </w:rPr>
              <w:t>Ponto de Interesse 2: Campus dourado do ícone</w:t>
            </w:r>
          </w:p>
          <w:p w14:paraId="34C73C5C" w14:textId="77777777" w:rsidR="002E1576" w:rsidRDefault="002E1576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5A6352CA" w14:textId="5533E407" w:rsidR="002E1576" w:rsidRDefault="0076162A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Esta é a análise elementar efetuada na camada de ouro da seção transversal da amostra retirada do Ponto de Interesse 2.</w:t>
            </w:r>
          </w:p>
          <w:p w14:paraId="2F6BF729" w14:textId="77777777" w:rsidR="002E1576" w:rsidRDefault="002E1576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5BF5A953" w14:textId="77777777" w:rsidR="002E1576" w:rsidRDefault="0076162A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método confirma a liga de ouro e prata.</w:t>
            </w:r>
          </w:p>
        </w:tc>
        <w:tc>
          <w:tcPr>
            <w:tcW w:w="4673" w:type="dxa"/>
            <w:vAlign w:val="center"/>
          </w:tcPr>
          <w:p w14:paraId="7A6DAF4A" w14:textId="0D2D9232" w:rsidR="002E1576" w:rsidRDefault="0081772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noProof/>
                <w:color w:val="000000"/>
              </w:rPr>
              <w:drawing>
                <wp:inline distT="0" distB="0" distL="0" distR="0" wp14:anchorId="284E2D1B" wp14:editId="49599690">
                  <wp:extent cx="2472401" cy="959874"/>
                  <wp:effectExtent l="0" t="0" r="4445" b="0"/>
                  <wp:docPr id="1724677779" name="Imagem 3" descr="Uma imagem com texto, file, Tipo de letra, diagrama&#10;&#10;Os conteúdos gerados por IA poderão estar incorreto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4677779" name="Imagem 3" descr="Uma imagem com texto, file, Tipo de letra, diagrama&#10;&#10;Os conteúdos gerados por IA poderão estar incorretos.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50000"/>
                          <a:stretch/>
                        </pic:blipFill>
                        <pic:spPr bwMode="auto">
                          <a:xfrm>
                            <a:off x="0" y="0"/>
                            <a:ext cx="2486153" cy="96521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1576" w14:paraId="689739AA" w14:textId="77777777">
        <w:trPr>
          <w:trHeight w:val="2665"/>
        </w:trPr>
        <w:tc>
          <w:tcPr>
            <w:tcW w:w="4680" w:type="dxa"/>
          </w:tcPr>
          <w:p w14:paraId="2EC02004" w14:textId="77777777" w:rsidR="002E1576" w:rsidRDefault="0076162A">
            <w:pPr>
              <w:rPr>
                <w:rFonts w:ascii="Calibri" w:eastAsia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7030A0"/>
                <w:sz w:val="28"/>
              </w:rPr>
              <w:lastRenderedPageBreak/>
              <w:t>Ponto de Interesse 3: Amostra do tecido do canto inferior esquerdo do ícone</w:t>
            </w:r>
          </w:p>
          <w:p w14:paraId="1B99171E" w14:textId="77777777" w:rsidR="002E1576" w:rsidRDefault="002E1576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5B188F52" w14:textId="1D622F7F" w:rsidR="002E1576" w:rsidRDefault="0076162A">
            <w:pPr>
              <w:pStyle w:val="Ttulo5"/>
              <w:rPr>
                <w:rFonts w:ascii="Calibri" w:eastAsia="Calibri" w:hAnsi="Calibri" w:cs="Calibri"/>
                <w:b w:val="0"/>
                <w:color w:val="000000"/>
                <w:sz w:val="32"/>
                <w:szCs w:val="32"/>
              </w:rPr>
            </w:pPr>
            <w:r>
              <w:rPr>
                <w:rFonts w:ascii="Calibri" w:hAnsi="Calibri"/>
                <w:b w:val="0"/>
                <w:color w:val="000000"/>
                <w:sz w:val="32"/>
              </w:rPr>
              <w:t xml:space="preserve">Este é o padrão </w:t>
            </w:r>
            <w:r w:rsidR="00357376">
              <w:rPr>
                <w:rFonts w:ascii="Calibri" w:hAnsi="Calibri"/>
                <w:b w:val="0"/>
                <w:color w:val="000000"/>
                <w:sz w:val="32"/>
              </w:rPr>
              <w:t>X</w:t>
            </w:r>
            <w:r>
              <w:rPr>
                <w:rFonts w:ascii="Calibri" w:hAnsi="Calibri"/>
                <w:b w:val="0"/>
                <w:color w:val="000000"/>
                <w:sz w:val="32"/>
              </w:rPr>
              <w:t xml:space="preserve">RD das fibras retiradas do Ponto de Interesse 3. </w:t>
            </w:r>
          </w:p>
          <w:p w14:paraId="583F2A2F" w14:textId="77777777" w:rsidR="002E1576" w:rsidRDefault="002E1576">
            <w:pPr>
              <w:pStyle w:val="Ttulo5"/>
              <w:rPr>
                <w:rFonts w:ascii="Calibri" w:eastAsia="Calibri" w:hAnsi="Calibri" w:cs="Calibri"/>
                <w:b w:val="0"/>
                <w:color w:val="000000"/>
                <w:sz w:val="32"/>
                <w:szCs w:val="32"/>
              </w:rPr>
            </w:pPr>
          </w:p>
          <w:p w14:paraId="0A422E69" w14:textId="77777777" w:rsidR="002E1576" w:rsidRDefault="0076162A">
            <w:pPr>
              <w:pStyle w:val="Ttulo5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 w:val="0"/>
                <w:color w:val="000000"/>
                <w:sz w:val="32"/>
              </w:rPr>
              <w:t>Corresponde totalmente à celulose, que é a característica das fibras vegetais.</w:t>
            </w:r>
          </w:p>
        </w:tc>
        <w:tc>
          <w:tcPr>
            <w:tcW w:w="4673" w:type="dxa"/>
            <w:vAlign w:val="center"/>
          </w:tcPr>
          <w:p w14:paraId="27FB23C0" w14:textId="77777777" w:rsidR="002E1576" w:rsidRDefault="007616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Aptos" w:hAnsi="Aptos"/>
                <w:noProof/>
                <w:color w:val="000000"/>
                <w:sz w:val="22"/>
              </w:rPr>
              <w:drawing>
                <wp:inline distT="0" distB="0" distL="0" distR="0" wp14:anchorId="3ED2CEB8" wp14:editId="38514EAC">
                  <wp:extent cx="2358390" cy="1633855"/>
                  <wp:effectExtent l="0" t="0" r="0" b="0"/>
                  <wp:docPr id="2043319520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2"/>
                          <a:srcRect t="715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8390" cy="163385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8C2273" w14:textId="77777777" w:rsidR="002E1576" w:rsidRDefault="002E1576">
      <w:pPr>
        <w:rPr>
          <w:rFonts w:ascii="Calibri" w:eastAsia="Calibri" w:hAnsi="Calibri" w:cs="Calibri"/>
        </w:rPr>
      </w:pPr>
    </w:p>
    <w:sectPr w:rsidR="002E1576">
      <w:headerReference w:type="default" r:id="rId13"/>
      <w:footerReference w:type="even" r:id="rId14"/>
      <w:footerReference w:type="default" r:id="rId15"/>
      <w:pgSz w:w="12240" w:h="15840"/>
      <w:pgMar w:top="720" w:right="1440" w:bottom="720" w:left="144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19EB55" w14:textId="77777777" w:rsidR="00D37025" w:rsidRDefault="00D37025">
      <w:r>
        <w:separator/>
      </w:r>
    </w:p>
  </w:endnote>
  <w:endnote w:type="continuationSeparator" w:id="0">
    <w:p w14:paraId="647EFAC8" w14:textId="77777777" w:rsidR="00D37025" w:rsidRDefault="00D37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re Franklin Medium">
    <w:charset w:val="00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A6D69" w14:textId="77777777" w:rsidR="002E1576" w:rsidRDefault="0076162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begin"/>
    </w:r>
    <w:r>
      <w:rPr>
        <w:rFonts w:ascii="Libre Franklin Medium" w:eastAsia="Libre Franklin Medium" w:hAnsi="Libre Franklin Medium" w:cs="Libre Franklin Medium"/>
        <w:color w:val="000000"/>
        <w:sz w:val="20"/>
      </w:rPr>
      <w:instrText>PAGE</w:instrTex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separate"/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end"/>
    </w:r>
  </w:p>
  <w:p w14:paraId="2BB42937" w14:textId="77777777" w:rsidR="002E1576" w:rsidRDefault="002E157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3A326" w14:textId="5167824A" w:rsidR="002E1576" w:rsidRDefault="0076162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color w:val="000000"/>
        <w:sz w:val="20"/>
      </w:rPr>
      <w:t xml:space="preserve">Página   </w: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begin"/>
    </w:r>
    <w:r>
      <w:rPr>
        <w:rFonts w:ascii="Libre Franklin Medium" w:eastAsia="Libre Franklin Medium" w:hAnsi="Libre Franklin Medium" w:cs="Libre Franklin Medium"/>
        <w:color w:val="000000"/>
        <w:sz w:val="20"/>
      </w:rPr>
      <w:instrText>PAGE</w:instrTex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separate"/>
    </w:r>
    <w:r w:rsidR="00D0601E">
      <w:rPr>
        <w:rFonts w:ascii="Libre Franklin Medium" w:eastAsia="Libre Franklin Medium" w:hAnsi="Libre Franklin Medium" w:cs="Libre Franklin Medium"/>
        <w:noProof/>
        <w:color w:val="000000"/>
        <w:sz w:val="20"/>
      </w:rPr>
      <w:t>2</w: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6D54B8" w14:textId="77777777" w:rsidR="00D37025" w:rsidRDefault="00D37025">
      <w:r>
        <w:separator/>
      </w:r>
    </w:p>
  </w:footnote>
  <w:footnote w:type="continuationSeparator" w:id="0">
    <w:p w14:paraId="3D4D0539" w14:textId="77777777" w:rsidR="00D37025" w:rsidRDefault="00D370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889831" w14:textId="77777777" w:rsidR="002E1576" w:rsidRDefault="0076162A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noProof/>
        <w:color w:val="000000"/>
        <w:sz w:val="20"/>
      </w:rPr>
      <mc:AlternateContent>
        <mc:Choice Requires="wps">
          <w:drawing>
            <wp:inline distT="0" distB="0" distL="0" distR="0" wp14:anchorId="4A354461" wp14:editId="788D0850">
              <wp:extent cx="4968875" cy="71119"/>
              <wp:effectExtent l="0" t="0" r="0" b="0"/>
              <wp:docPr id="2043319515" name="Retângulo 20433195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H="1">
                        <a:off x="2874263" y="3757141"/>
                        <a:ext cx="4943475" cy="45719"/>
                      </a:xfrm>
                      <a:prstGeom prst="rect">
                        <a:avLst/>
                      </a:prstGeom>
                      <a:solidFill>
                        <a:srgbClr val="7030A0"/>
                      </a:solidFill>
                      <a:ln w="25400" cap="flat" cmpd="sng">
                        <a:solidFill>
                          <a:srgbClr val="7030A0"/>
                        </a:solidFill>
                        <a:prstDash val="solid"/>
                        <a:miter lim="4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5584E56A" w14:textId="77777777" w:rsidR="002E1576" w:rsidRDefault="002E1576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A354461" id="Retângulo 2043319515" o:spid="_x0000_s1026" style="width:391.25pt;height:5.6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" fillcolor="#7030a0" strokecolor="#7030a0" strokeweight="2pt">
              <v:stroke startarrowwidth="narrow" startarrowlength="short" endarrowwidth="narrow" endarrowlength="short" miterlimit="4"/>
              <v:textbox inset="2.53958mm,2.53958mm,2.53958mm,2.53958mm">
                <w:txbxContent>
                  <w:p w14:paraId="5584E56A" w14:textId="77777777" w:rsidR="002E1576" w:rsidRDefault="002E1576">
                    <w:pPr>
                      <w:textDirection w:val="btLr"/>
                    </w:pPr>
                  </w:p>
                </w:txbxContent>
              </v:textbox>
              <w10:anchorlock/>
            </v:rect>
          </w:pict>
        </mc:Fallback>
      </mc:AlternateContent>
    </w:r>
    <w:r>
      <w:rPr>
        <w:rFonts w:ascii="Libre Franklin Medium" w:hAnsi="Libre Franklin Medium"/>
        <w:color w:val="000000"/>
        <w:sz w:val="20"/>
      </w:rPr>
      <w:t xml:space="preserve">      Análise XRD: Resultados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576"/>
    <w:rsid w:val="002E1576"/>
    <w:rsid w:val="00357376"/>
    <w:rsid w:val="0076162A"/>
    <w:rsid w:val="00817728"/>
    <w:rsid w:val="00AE49A7"/>
    <w:rsid w:val="00D0601E"/>
    <w:rsid w:val="00D37025"/>
    <w:rsid w:val="00E5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FD628"/>
  <w15:docId w15:val="{BBD5D11E-3242-45E1-B0A9-C436DDD4A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ook Antiqua" w:eastAsia="Book Antiqua" w:hAnsi="Book Antiqua" w:cs="Book Antiqua"/>
        <w:sz w:val="24"/>
        <w:szCs w:val="24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2AC"/>
  </w:style>
  <w:style w:type="paragraph" w:styleId="Ttulo1">
    <w:name w:val="heading 1"/>
    <w:basedOn w:val="Normal"/>
    <w:next w:val="Normal"/>
    <w:link w:val="Ttulo1Carter"/>
    <w:uiPriority w:val="9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9"/>
    <w:unhideWhenUsed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9"/>
    <w:unhideWhenUsed/>
    <w:qFormat/>
    <w:rsid w:val="00E832AC"/>
    <w:pPr>
      <w:outlineLvl w:val="4"/>
    </w:pPr>
    <w:rPr>
      <w:b/>
      <w:color w:val="E2B80F" w:themeColor="accent1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D0601E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D0601E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D0601E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D0601E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D0601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7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nWNkc+RhHf6olYSuc7TQZ302vA==">CgMxLjA4AHIhMVBMQjJPbHl4bXNnbHVqQ1hIanMyNWJ5N3ZxWVNVbW9t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127</Words>
  <Characters>688</Characters>
  <Application>Microsoft Office Word</Application>
  <DocSecurity>0</DocSecurity>
  <Lines>5</Lines>
  <Paragraphs>1</Paragraphs>
  <ScaleCrop>false</ScaleCrop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MARIA JOSÉ OLIVEIRA CARVALHO</dc:creator>
  <cp:lastModifiedBy>Anastasiia Shcherban</cp:lastModifiedBy>
  <cp:revision>5</cp:revision>
  <dcterms:created xsi:type="dcterms:W3CDTF">2025-03-31T12:01:00Z</dcterms:created>
  <dcterms:modified xsi:type="dcterms:W3CDTF">2025-03-31T18:06:00Z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