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widowControl w:val="0"/>
        <w:pBdr>
          <w:top w:space="0" w:sz="0" w:val="nil"/>
          <w:left w:space="0" w:sz="0" w:val="nil"/>
          <w:bottom w:space="0" w:sz="0" w:val="nil"/>
          <w:right w:space="0" w:sz="0" w:val="nil"/>
          <w:between w:space="0" w:sz="0" w:val="nil"/>
        </w:pBdr>
        <w:spacing w:after="0" w:line="276" w:lineRule="auto"/>
        <w:rPr>
          <w:rFonts w:ascii="Arial" w:cs="Arial" w:eastAsia="Arial" w:hAnsi="Arial"/>
          <w:color w:val="000000"/>
        </w:rPr>
      </w:pPr>
      <w:r w:rsidDel="00000000" w:rsidR="00000000" w:rsidRPr="00000000">
        <w:rPr>
          <w:rtl w:val="0"/>
        </w:rPr>
      </w:r>
    </w:p>
    <w:tbl>
      <w:tblPr>
        <w:tblStyle w:val="Table1"/>
        <w:tblW w:w="9506.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53"/>
        <w:gridCol w:w="4753"/>
        <w:tblGridChange w:id="0">
          <w:tblGrid>
            <w:gridCol w:w="4753"/>
            <w:gridCol w:w="4753"/>
          </w:tblGrid>
        </w:tblGridChange>
      </w:tblGrid>
      <w:tr>
        <w:trPr>
          <w:cantSplit w:val="0"/>
          <w:trHeight w:val="1152" w:hRule="atLeast"/>
          <w:tblHeader w:val="0"/>
        </w:trPr>
        <w:tc>
          <w:tcPr/>
          <w:p w:rsidR="00000000" w:rsidDel="00000000" w:rsidP="00000000" w:rsidRDefault="00000000" w:rsidRPr="00000000" w14:paraId="00000002">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Orientation</w:t>
            </w:r>
            <w:r w:rsidDel="00000000" w:rsidR="00000000" w:rsidRPr="00000000">
              <w:rPr>
                <w:rFonts w:ascii="Calibri" w:cs="Calibri" w:eastAsia="Calibri" w:hAnsi="Calibri"/>
                <w:b w:val="1"/>
                <w:color w:val="3a7d22"/>
                <w:sz w:val="24"/>
                <w:szCs w:val="24"/>
              </w:rPr>
              <w:drawing>
                <wp:inline distB="0" distT="0" distL="0" distR="0">
                  <wp:extent cx="476250" cy="476250"/>
                  <wp:effectExtent b="0" l="0" r="0" t="0"/>
                  <wp:docPr descr="Compass with solid fill" id="2043319591" name="image10.png"/>
                  <a:graphic>
                    <a:graphicData uri="http://schemas.openxmlformats.org/drawingml/2006/picture">
                      <pic:pic>
                        <pic:nvPicPr>
                          <pic:cNvPr descr="Compass with solid fill" id="0" name="image10.png"/>
                          <pic:cNvPicPr preferRelativeResize="0"/>
                        </pic:nvPicPr>
                        <pic:blipFill>
                          <a:blip r:embed="rId7"/>
                          <a:srcRect b="0" l="0" r="0" t="0"/>
                          <a:stretch>
                            <a:fillRect/>
                          </a:stretch>
                        </pic:blipFill>
                        <pic:spPr>
                          <a:xfrm>
                            <a:off x="0" y="0"/>
                            <a:ext cx="476250" cy="47625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003">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04">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ff0000"/>
          <w:sz w:val="24"/>
          <w:szCs w:val="24"/>
        </w:rPr>
      </w:pPr>
      <w:r w:rsidDel="00000000" w:rsidR="00000000" w:rsidRPr="00000000">
        <w:rPr>
          <w:rFonts w:ascii="Calibri" w:cs="Calibri" w:eastAsia="Calibri" w:hAnsi="Calibri"/>
          <w:color w:val="000000"/>
          <w:sz w:val="24"/>
          <w:szCs w:val="24"/>
          <w:rtl w:val="0"/>
        </w:rPr>
        <w:t xml:space="preserve">Through the preceding activities, some questions arose regarding the </w:t>
      </w:r>
      <w:r w:rsidDel="00000000" w:rsidR="00000000" w:rsidRPr="00000000">
        <w:rPr>
          <w:rFonts w:ascii="Calibri" w:cs="Calibri" w:eastAsia="Calibri" w:hAnsi="Calibri"/>
          <w:color w:val="ff0000"/>
          <w:sz w:val="24"/>
          <w:szCs w:val="24"/>
          <w:rtl w:val="0"/>
        </w:rPr>
        <w:t xml:space="preserve">Alm Dish.... </w:t>
      </w:r>
    </w:p>
    <w:p w:rsidR="00000000" w:rsidDel="00000000" w:rsidP="00000000" w:rsidRDefault="00000000" w:rsidRPr="00000000" w14:paraId="00000005">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1. Can we recognize the value of the Alm Dish? What was its use? Was it part of a treasure or an everyday object?</w:t>
      </w:r>
    </w:p>
    <w:p w:rsidR="00000000" w:rsidDel="00000000" w:rsidP="00000000" w:rsidRDefault="00000000" w:rsidRPr="00000000" w14:paraId="00000006">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2. Can we date it? </w:t>
      </w:r>
    </w:p>
    <w:p w:rsidR="00000000" w:rsidDel="00000000" w:rsidP="00000000" w:rsidRDefault="00000000" w:rsidRPr="00000000" w14:paraId="00000007">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3. What are the ingredients of which it is composed? What are their properties?</w:t>
      </w:r>
    </w:p>
    <w:p w:rsidR="00000000" w:rsidDel="00000000" w:rsidP="00000000" w:rsidRDefault="00000000" w:rsidRPr="00000000" w14:paraId="00000008">
      <w:pPr>
        <w:pBdr>
          <w:top w:space="0" w:sz="0" w:val="nil"/>
          <w:left w:space="0" w:sz="0" w:val="nil"/>
          <w:bottom w:space="0" w:sz="0" w:val="nil"/>
          <w:right w:space="0" w:sz="0" w:val="nil"/>
          <w:between w:space="0" w:sz="0" w:val="nil"/>
        </w:pBdr>
        <w:spacing w:line="240" w:lineRule="auto"/>
        <w:jc w:val="both"/>
        <w:rPr>
          <w:rFonts w:ascii="Arial" w:cs="Arial" w:eastAsia="Arial" w:hAnsi="Arial"/>
          <w:color w:val="222222"/>
          <w:sz w:val="24"/>
          <w:szCs w:val="24"/>
        </w:rPr>
      </w:pPr>
      <w:r w:rsidDel="00000000" w:rsidR="00000000" w:rsidRPr="00000000">
        <w:rPr>
          <w:rFonts w:ascii="Calibri" w:cs="Calibri" w:eastAsia="Calibri" w:hAnsi="Calibri"/>
          <w:color w:val="000000"/>
          <w:sz w:val="24"/>
          <w:szCs w:val="24"/>
          <w:rtl w:val="0"/>
        </w:rPr>
        <w:t xml:space="preserve">4. Can we identify maintenance procedures? </w:t>
      </w:r>
      <w:r w:rsidDel="00000000" w:rsidR="00000000" w:rsidRPr="00000000">
        <w:rPr>
          <w:rtl w:val="0"/>
        </w:rPr>
      </w:r>
    </w:p>
    <w:p w:rsidR="00000000" w:rsidDel="00000000" w:rsidP="00000000" w:rsidRDefault="00000000" w:rsidRPr="00000000" w14:paraId="00000009">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0A">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0B">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the above questions in the classroom as a whole </w:t>
      </w:r>
    </w:p>
    <w:p w:rsidR="00000000" w:rsidDel="00000000" w:rsidP="00000000" w:rsidRDefault="00000000" w:rsidRPr="00000000" w14:paraId="0000000C">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How can we answer these questions?</w:t>
      </w:r>
    </w:p>
    <w:p w:rsidR="00000000" w:rsidDel="00000000" w:rsidP="00000000" w:rsidRDefault="00000000" w:rsidRPr="00000000" w14:paraId="0000000D">
      <w:pPr>
        <w:rPr>
          <w:b w:val="1"/>
        </w:rPr>
      </w:pPr>
      <w:r w:rsidDel="00000000" w:rsidR="00000000" w:rsidRPr="00000000">
        <w:rPr>
          <w:b w:val="1"/>
          <w:rtl w:val="0"/>
        </w:rPr>
        <w:t xml:space="preserve">Record the results of the discussion</w:t>
      </w:r>
    </w:p>
    <w:tbl>
      <w:tblPr>
        <w:tblStyle w:val="Table2"/>
        <w:tblW w:w="9323.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323"/>
        <w:tblGridChange w:id="0">
          <w:tblGrid>
            <w:gridCol w:w="9323"/>
          </w:tblGrid>
        </w:tblGridChange>
      </w:tblGrid>
      <w:tr>
        <w:trPr>
          <w:cantSplit w:val="0"/>
          <w:trHeight w:val="2956" w:hRule="atLeast"/>
          <w:tblHeader w:val="0"/>
        </w:trPr>
        <w:tc>
          <w:tcPr/>
          <w:p w:rsidR="00000000" w:rsidDel="00000000" w:rsidP="00000000" w:rsidRDefault="00000000" w:rsidRPr="00000000" w14:paraId="0000000E">
            <w:pPr>
              <w:pBdr>
                <w:top w:space="0" w:sz="0" w:val="nil"/>
                <w:left w:space="0" w:sz="0" w:val="nil"/>
                <w:bottom w:space="0" w:sz="0" w:val="nil"/>
                <w:right w:space="0" w:sz="0" w:val="nil"/>
                <w:between w:space="0" w:sz="0" w:val="nil"/>
              </w:pBdr>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students record the results of the discussion, concluding with the following</w:t>
            </w:r>
          </w:p>
          <w:p w:rsidR="00000000" w:rsidDel="00000000" w:rsidP="00000000" w:rsidRDefault="00000000" w:rsidRPr="00000000" w14:paraId="0000000F">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To answer the above questions we need to:</w:t>
            </w:r>
          </w:p>
          <w:p w:rsidR="00000000" w:rsidDel="00000000" w:rsidP="00000000" w:rsidRDefault="00000000" w:rsidRPr="00000000" w14:paraId="00000010">
            <w:pPr>
              <w:numPr>
                <w:ilvl w:val="0"/>
                <w:numId w:val="7"/>
              </w:numPr>
              <w:pBdr>
                <w:top w:space="0" w:sz="0" w:val="nil"/>
                <w:left w:space="0" w:sz="0" w:val="nil"/>
                <w:bottom w:space="0" w:sz="0" w:val="nil"/>
                <w:right w:space="0" w:sz="0" w:val="nil"/>
                <w:between w:space="0" w:sz="0" w:val="nil"/>
              </w:pBdr>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Zoom in on the object to see details</w:t>
            </w:r>
          </w:p>
          <w:p w:rsidR="00000000" w:rsidDel="00000000" w:rsidP="00000000" w:rsidRDefault="00000000" w:rsidRPr="00000000" w14:paraId="00000011">
            <w:pPr>
              <w:numPr>
                <w:ilvl w:val="0"/>
                <w:numId w:val="7"/>
              </w:numPr>
              <w:pBdr>
                <w:top w:space="0" w:sz="0" w:val="nil"/>
                <w:left w:space="0" w:sz="0" w:val="nil"/>
                <w:bottom w:space="0" w:sz="0" w:val="nil"/>
                <w:right w:space="0" w:sz="0" w:val="nil"/>
                <w:between w:space="0" w:sz="0" w:val="nil"/>
              </w:pBdr>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Identify the ingredients from which it is made</w:t>
            </w:r>
          </w:p>
          <w:p w:rsidR="00000000" w:rsidDel="00000000" w:rsidP="00000000" w:rsidRDefault="00000000" w:rsidRPr="00000000" w14:paraId="00000012">
            <w:pPr>
              <w:numPr>
                <w:ilvl w:val="0"/>
                <w:numId w:val="7"/>
              </w:numPr>
              <w:pBdr>
                <w:top w:space="0" w:sz="0" w:val="nil"/>
                <w:left w:space="0" w:sz="0" w:val="nil"/>
                <w:bottom w:space="0" w:sz="0" w:val="nil"/>
                <w:right w:space="0" w:sz="0" w:val="nil"/>
                <w:between w:space="0" w:sz="0" w:val="nil"/>
              </w:pBdr>
              <w:ind w:left="720" w:hanging="360"/>
              <w:rPr>
                <w:rFonts w:ascii="Times New Roman" w:cs="Times New Roman" w:eastAsia="Times New Roman" w:hAnsi="Times New Roman"/>
                <w:color w:val="00b0f0"/>
                <w:sz w:val="24"/>
                <w:szCs w:val="24"/>
              </w:rPr>
            </w:pPr>
            <w:r w:rsidDel="00000000" w:rsidR="00000000" w:rsidRPr="00000000">
              <w:rPr>
                <w:rFonts w:ascii="Calibri" w:cs="Calibri" w:eastAsia="Calibri" w:hAnsi="Calibri"/>
                <w:b w:val="1"/>
                <w:color w:val="00b0f0"/>
                <w:sz w:val="24"/>
                <w:szCs w:val="24"/>
                <w:rtl w:val="0"/>
              </w:rPr>
              <w:t xml:space="preserve">Identify components that are an indication of preservation</w:t>
            </w:r>
            <w:r w:rsidDel="00000000" w:rsidR="00000000" w:rsidRPr="00000000">
              <w:rPr>
                <w:rtl w:val="0"/>
              </w:rPr>
            </w:r>
          </w:p>
        </w:tc>
      </w:tr>
    </w:tbl>
    <w:p w:rsidR="00000000" w:rsidDel="00000000" w:rsidP="00000000" w:rsidRDefault="00000000" w:rsidRPr="00000000" w14:paraId="00000013">
      <w:pPr>
        <w:rPr>
          <w:b w:val="1"/>
          <w:sz w:val="28"/>
          <w:szCs w:val="28"/>
        </w:rPr>
      </w:pPr>
      <w:r w:rsidDel="00000000" w:rsidR="00000000" w:rsidRPr="00000000">
        <w:rPr>
          <w:rtl w:val="0"/>
        </w:rPr>
      </w:r>
    </w:p>
    <w:p w:rsidR="00000000" w:rsidDel="00000000" w:rsidP="00000000" w:rsidRDefault="00000000" w:rsidRPr="00000000" w14:paraId="00000014">
      <w:pPr>
        <w:rPr>
          <w:b w:val="1"/>
          <w:sz w:val="28"/>
          <w:szCs w:val="28"/>
        </w:rPr>
      </w:pPr>
      <w:r w:rsidDel="00000000" w:rsidR="00000000" w:rsidRPr="00000000">
        <w:rPr>
          <w:rtl w:val="0"/>
        </w:rPr>
      </w:r>
    </w:p>
    <w:p w:rsidR="00000000" w:rsidDel="00000000" w:rsidP="00000000" w:rsidRDefault="00000000" w:rsidRPr="00000000" w14:paraId="00000015">
      <w:pPr>
        <w:rPr>
          <w:b w:val="1"/>
          <w:sz w:val="28"/>
          <w:szCs w:val="28"/>
        </w:rPr>
      </w:pPr>
      <w:r w:rsidDel="00000000" w:rsidR="00000000" w:rsidRPr="00000000">
        <w:rPr>
          <w:rtl w:val="0"/>
        </w:rPr>
      </w:r>
    </w:p>
    <w:p w:rsidR="00000000" w:rsidDel="00000000" w:rsidP="00000000" w:rsidRDefault="00000000" w:rsidRPr="00000000" w14:paraId="00000016">
      <w:pPr>
        <w:rPr>
          <w:b w:val="1"/>
          <w:sz w:val="28"/>
          <w:szCs w:val="28"/>
        </w:rPr>
      </w:pPr>
      <w:r w:rsidDel="00000000" w:rsidR="00000000" w:rsidRPr="00000000">
        <w:rPr>
          <w:rtl w:val="0"/>
        </w:rPr>
      </w:r>
    </w:p>
    <w:tbl>
      <w:tblPr>
        <w:tblStyle w:val="Table3"/>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4"/>
        <w:gridCol w:w="2418"/>
        <w:gridCol w:w="2279"/>
        <w:gridCol w:w="13"/>
        <w:tblGridChange w:id="0">
          <w:tblGrid>
            <w:gridCol w:w="4704"/>
            <w:gridCol w:w="2418"/>
            <w:gridCol w:w="2279"/>
            <w:gridCol w:w="13"/>
          </w:tblGrid>
        </w:tblGridChange>
      </w:tblGrid>
      <w:tr>
        <w:trPr>
          <w:cantSplit w:val="0"/>
          <w:trHeight w:val="936" w:hRule="atLeast"/>
          <w:tblHeader w:val="0"/>
        </w:trPr>
        <w:tc>
          <w:tcPr>
            <w:gridSpan w:val="2"/>
          </w:tcPr>
          <w:p w:rsidR="00000000" w:rsidDel="00000000" w:rsidP="00000000" w:rsidRDefault="00000000" w:rsidRPr="00000000" w14:paraId="00000017">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br w:type="textWrapping"/>
              <w:t xml:space="preserve">Record the views heard with a short video or audio recording</w:t>
              <w:br w:type="textWrapping"/>
              <w:t xml:space="preserve"> Name it “1.a Problems and Solutions”</w:t>
            </w:r>
          </w:p>
        </w:tc>
        <w:tc>
          <w:tcPr/>
          <w:p w:rsidR="00000000" w:rsidDel="00000000" w:rsidP="00000000" w:rsidRDefault="00000000" w:rsidRPr="00000000" w14:paraId="00000019">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01A">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36"/>
                <w:szCs w:val="36"/>
              </w:rPr>
            </w:pPr>
            <w:r w:rsidDel="00000000" w:rsidR="00000000" w:rsidRPr="00000000">
              <w:rPr>
                <w:rFonts w:ascii="Calibri" w:cs="Calibri" w:eastAsia="Calibri" w:hAnsi="Calibri"/>
                <w:b w:val="1"/>
                <w:color w:val="3a7d22"/>
                <w:sz w:val="36"/>
                <w:szCs w:val="36"/>
                <w:rtl w:val="0"/>
              </w:rPr>
              <w:t xml:space="preserve">Conceptualization </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43319593" name="image3.png"/>
                  <a:graphic>
                    <a:graphicData uri="http://schemas.openxmlformats.org/drawingml/2006/picture">
                      <pic:pic>
                        <pic:nvPicPr>
                          <pic:cNvPr descr="Questions outline" id="0" name="image3.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01B">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1E">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1F">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8"/>
          <w:szCs w:val="28"/>
        </w:rPr>
      </w:pPr>
      <w:r w:rsidDel="00000000" w:rsidR="00000000" w:rsidRPr="00000000">
        <w:rPr>
          <w:rFonts w:ascii="Calibri" w:cs="Calibri" w:eastAsia="Calibri" w:hAnsi="Calibri"/>
          <w:i w:val="1"/>
          <w:color w:val="000000"/>
          <w:sz w:val="24"/>
          <w:szCs w:val="24"/>
          <w:rtl w:val="0"/>
        </w:rPr>
        <w:t xml:space="preserve">Discuss as a whole class.</w:t>
      </w:r>
      <w:r w:rsidDel="00000000" w:rsidR="00000000" w:rsidRPr="00000000">
        <w:rPr>
          <w:rtl w:val="0"/>
        </w:rPr>
      </w:r>
    </w:p>
    <w:p w:rsidR="00000000" w:rsidDel="00000000" w:rsidP="00000000" w:rsidRDefault="00000000" w:rsidRPr="00000000" w14:paraId="00000020">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How can we see item details?</w:t>
      </w:r>
    </w:p>
    <w:p w:rsidR="00000000" w:rsidDel="00000000" w:rsidP="00000000" w:rsidRDefault="00000000" w:rsidRPr="00000000" w14:paraId="00000021">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Note or draw tools we can use </w:t>
        <w:br w:type="textWrapping"/>
        <w:t xml:space="preserve">to see details of an object</w:t>
      </w:r>
    </w:p>
    <w:tbl>
      <w:tblPr>
        <w:tblStyle w:val="Table4"/>
        <w:tblW w:w="593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882"/>
        <w:gridCol w:w="1053"/>
        <w:tblGridChange w:id="0">
          <w:tblGrid>
            <w:gridCol w:w="4882"/>
            <w:gridCol w:w="1053"/>
          </w:tblGrid>
        </w:tblGridChange>
      </w:tblGrid>
      <w:tr>
        <w:trPr>
          <w:cantSplit w:val="0"/>
          <w:trHeight w:val="318" w:hRule="atLeast"/>
          <w:tblHeader w:val="0"/>
        </w:trPr>
        <w:tc>
          <w:tcPr/>
          <w:p w:rsidR="00000000" w:rsidDel="00000000" w:rsidP="00000000" w:rsidRDefault="00000000" w:rsidRPr="00000000" w14:paraId="00000022">
            <w:pPr>
              <w:rPr>
                <w:rFonts w:ascii="Calibri" w:cs="Calibri" w:eastAsia="Calibri" w:hAnsi="Calibri"/>
              </w:rPr>
            </w:pPr>
            <w:r w:rsidDel="00000000" w:rsidR="00000000" w:rsidRPr="00000000">
              <w:rPr>
                <w:rFonts w:ascii="Calibri" w:cs="Calibri" w:eastAsia="Calibri" w:hAnsi="Calibri"/>
                <w:rtl w:val="0"/>
              </w:rPr>
              <w:t xml:space="preserve">Instruments / Devices</w:t>
            </w:r>
          </w:p>
        </w:tc>
        <w:tc>
          <w:tcPr/>
          <w:p w:rsidR="00000000" w:rsidDel="00000000" w:rsidP="00000000" w:rsidRDefault="00000000" w:rsidRPr="00000000" w14:paraId="00000023">
            <w:pPr>
              <w:rPr>
                <w:rFonts w:ascii="Calibri" w:cs="Calibri" w:eastAsia="Calibri" w:hAnsi="Calibri"/>
              </w:rPr>
            </w:pPr>
            <w:r w:rsidDel="00000000" w:rsidR="00000000" w:rsidRPr="00000000">
              <w:rPr>
                <w:rFonts w:ascii="Calibri" w:cs="Calibri" w:eastAsia="Calibri" w:hAnsi="Calibri"/>
                <w:rtl w:val="0"/>
              </w:rPr>
              <w:t xml:space="preserve">Select </w:t>
            </w:r>
          </w:p>
        </w:tc>
      </w:tr>
      <w:tr>
        <w:trPr>
          <w:cantSplit w:val="0"/>
          <w:trHeight w:val="318" w:hRule="atLeast"/>
          <w:tblHeader w:val="0"/>
        </w:trPr>
        <w:tc>
          <w:tcPr/>
          <w:p w:rsidR="00000000" w:rsidDel="00000000" w:rsidP="00000000" w:rsidRDefault="00000000" w:rsidRPr="00000000" w14:paraId="00000024">
            <w:pPr>
              <w:pBdr>
                <w:top w:space="0" w:sz="0" w:val="nil"/>
                <w:left w:space="0" w:sz="0" w:val="nil"/>
                <w:bottom w:space="0" w:sz="0" w:val="nil"/>
                <w:right w:space="0" w:sz="0" w:val="nil"/>
                <w:between w:space="0" w:sz="0" w:val="nil"/>
              </w:pBdr>
              <w:rPr>
                <w:rFonts w:ascii="Calibri" w:cs="Calibri" w:eastAsia="Calibri" w:hAnsi="Calibri"/>
                <w:b w:val="1"/>
                <w:i w:val="1"/>
                <w:color w:val="00b0f0"/>
              </w:rPr>
            </w:pPr>
            <w:r w:rsidDel="00000000" w:rsidR="00000000" w:rsidRPr="00000000">
              <w:rPr>
                <w:rFonts w:ascii="Calibri" w:cs="Calibri" w:eastAsia="Calibri" w:hAnsi="Calibri"/>
                <w:b w:val="1"/>
                <w:color w:val="00b0f0"/>
                <w:rtl w:val="0"/>
              </w:rPr>
              <w:t xml:space="preserve">Magnifying glass</w:t>
            </w:r>
            <w:r w:rsidDel="00000000" w:rsidR="00000000" w:rsidRPr="00000000">
              <w:rPr>
                <w:rtl w:val="0"/>
              </w:rPr>
            </w:r>
          </w:p>
        </w:tc>
        <w:tc>
          <w:tcPr/>
          <w:p w:rsidR="00000000" w:rsidDel="00000000" w:rsidP="00000000" w:rsidRDefault="00000000" w:rsidRPr="00000000" w14:paraId="00000025">
            <w:pPr>
              <w:rPr>
                <w:rFonts w:ascii="Calibri" w:cs="Calibri" w:eastAsia="Calibri" w:hAnsi="Calibri"/>
                <w:color w:val="00b0f0"/>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6">
            <w:pPr>
              <w:pBdr>
                <w:top w:space="0" w:sz="0" w:val="nil"/>
                <w:left w:space="0" w:sz="0" w:val="nil"/>
                <w:bottom w:space="0" w:sz="0" w:val="nil"/>
                <w:right w:space="0" w:sz="0" w:val="nil"/>
                <w:between w:space="0" w:sz="0" w:val="nil"/>
              </w:pBdr>
              <w:rPr>
                <w:rFonts w:ascii="Calibri" w:cs="Calibri" w:eastAsia="Calibri" w:hAnsi="Calibri"/>
                <w:b w:val="1"/>
                <w:i w:val="1"/>
                <w:color w:val="00b0f0"/>
              </w:rPr>
            </w:pPr>
            <w:r w:rsidDel="00000000" w:rsidR="00000000" w:rsidRPr="00000000">
              <w:rPr>
                <w:rFonts w:ascii="Calibri" w:cs="Calibri" w:eastAsia="Calibri" w:hAnsi="Calibri"/>
                <w:b w:val="1"/>
                <w:color w:val="00b0f0"/>
                <w:rtl w:val="0"/>
              </w:rPr>
              <w:t xml:space="preserve">Binoculars</w:t>
            </w:r>
            <w:r w:rsidDel="00000000" w:rsidR="00000000" w:rsidRPr="00000000">
              <w:rPr>
                <w:rtl w:val="0"/>
              </w:rPr>
            </w:r>
          </w:p>
        </w:tc>
        <w:tc>
          <w:tcPr/>
          <w:p w:rsidR="00000000" w:rsidDel="00000000" w:rsidP="00000000" w:rsidRDefault="00000000" w:rsidRPr="00000000" w14:paraId="00000027">
            <w:pPr>
              <w:rPr>
                <w:rFonts w:ascii="Calibri" w:cs="Calibri" w:eastAsia="Calibri" w:hAnsi="Calibri"/>
                <w:color w:val="00b0f0"/>
              </w:rPr>
            </w:pPr>
            <w:r w:rsidDel="00000000" w:rsidR="00000000" w:rsidRPr="00000000">
              <w:rPr>
                <w:rtl w:val="0"/>
              </w:rPr>
            </w:r>
          </w:p>
        </w:tc>
      </w:tr>
      <w:tr>
        <w:trPr>
          <w:cantSplit w:val="0"/>
          <w:trHeight w:val="335" w:hRule="atLeast"/>
          <w:tblHeader w:val="0"/>
        </w:trPr>
        <w:tc>
          <w:tcPr/>
          <w:p w:rsidR="00000000" w:rsidDel="00000000" w:rsidP="00000000" w:rsidRDefault="00000000" w:rsidRPr="00000000" w14:paraId="00000028">
            <w:pPr>
              <w:pBdr>
                <w:top w:space="0" w:sz="0" w:val="nil"/>
                <w:left w:space="0" w:sz="0" w:val="nil"/>
                <w:bottom w:space="0" w:sz="0" w:val="nil"/>
                <w:right w:space="0" w:sz="0" w:val="nil"/>
                <w:between w:space="0" w:sz="0" w:val="nil"/>
              </w:pBdr>
              <w:rPr>
                <w:rFonts w:ascii="Calibri" w:cs="Calibri" w:eastAsia="Calibri" w:hAnsi="Calibri"/>
                <w:b w:val="1"/>
                <w:i w:val="1"/>
                <w:color w:val="00b0f0"/>
              </w:rPr>
            </w:pPr>
            <w:r w:rsidDel="00000000" w:rsidR="00000000" w:rsidRPr="00000000">
              <w:rPr>
                <w:rFonts w:ascii="Calibri" w:cs="Calibri" w:eastAsia="Calibri" w:hAnsi="Calibri"/>
                <w:b w:val="1"/>
                <w:color w:val="00b0f0"/>
                <w:rtl w:val="0"/>
              </w:rPr>
              <w:t xml:space="preserve">Telescope</w:t>
            </w:r>
            <w:r w:rsidDel="00000000" w:rsidR="00000000" w:rsidRPr="00000000">
              <w:rPr>
                <w:rtl w:val="0"/>
              </w:rPr>
            </w:r>
          </w:p>
        </w:tc>
        <w:tc>
          <w:tcPr/>
          <w:p w:rsidR="00000000" w:rsidDel="00000000" w:rsidP="00000000" w:rsidRDefault="00000000" w:rsidRPr="00000000" w14:paraId="00000029">
            <w:pPr>
              <w:rPr>
                <w:rFonts w:ascii="Calibri" w:cs="Calibri" w:eastAsia="Calibri" w:hAnsi="Calibri"/>
                <w:color w:val="00b0f0"/>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A">
            <w:pPr>
              <w:pBdr>
                <w:top w:space="0" w:sz="0" w:val="nil"/>
                <w:left w:space="0" w:sz="0" w:val="nil"/>
                <w:bottom w:space="0" w:sz="0" w:val="nil"/>
                <w:right w:space="0" w:sz="0" w:val="nil"/>
                <w:between w:space="0" w:sz="0" w:val="nil"/>
              </w:pBdr>
              <w:rPr>
                <w:rFonts w:ascii="Calibri" w:cs="Calibri" w:eastAsia="Calibri" w:hAnsi="Calibri"/>
                <w:b w:val="1"/>
                <w:i w:val="1"/>
                <w:color w:val="00b0f0"/>
              </w:rPr>
            </w:pPr>
            <w:r w:rsidDel="00000000" w:rsidR="00000000" w:rsidRPr="00000000">
              <w:rPr>
                <w:rFonts w:ascii="Calibri" w:cs="Calibri" w:eastAsia="Calibri" w:hAnsi="Calibri"/>
                <w:b w:val="1"/>
                <w:color w:val="00b0f0"/>
                <w:rtl w:val="0"/>
              </w:rPr>
              <w:t xml:space="preserve">Optical microscope</w:t>
            </w:r>
            <w:r w:rsidDel="00000000" w:rsidR="00000000" w:rsidRPr="00000000">
              <w:rPr>
                <w:rtl w:val="0"/>
              </w:rPr>
            </w:r>
          </w:p>
        </w:tc>
        <w:tc>
          <w:tcPr/>
          <w:p w:rsidR="00000000" w:rsidDel="00000000" w:rsidP="00000000" w:rsidRDefault="00000000" w:rsidRPr="00000000" w14:paraId="0000002B">
            <w:pPr>
              <w:rPr>
                <w:rFonts w:ascii="Calibri" w:cs="Calibri" w:eastAsia="Calibri" w:hAnsi="Calibri"/>
                <w:color w:val="00b0f0"/>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C">
            <w:pPr>
              <w:pBdr>
                <w:top w:space="0" w:sz="0" w:val="nil"/>
                <w:left w:space="0" w:sz="0" w:val="nil"/>
                <w:bottom w:space="0" w:sz="0" w:val="nil"/>
                <w:right w:space="0" w:sz="0" w:val="nil"/>
                <w:between w:space="0" w:sz="0" w:val="nil"/>
              </w:pBdr>
              <w:rPr>
                <w:rFonts w:ascii="Calibri" w:cs="Calibri" w:eastAsia="Calibri" w:hAnsi="Calibri"/>
                <w:b w:val="1"/>
                <w:color w:val="00b0f0"/>
              </w:rPr>
            </w:pPr>
            <w:r w:rsidDel="00000000" w:rsidR="00000000" w:rsidRPr="00000000">
              <w:rPr>
                <w:rFonts w:ascii="Calibri" w:cs="Calibri" w:eastAsia="Calibri" w:hAnsi="Calibri"/>
                <w:b w:val="1"/>
                <w:color w:val="00b0f0"/>
                <w:rtl w:val="0"/>
              </w:rPr>
              <w:t xml:space="preserve">Close up eye vision</w:t>
            </w:r>
          </w:p>
        </w:tc>
        <w:tc>
          <w:tcPr/>
          <w:p w:rsidR="00000000" w:rsidDel="00000000" w:rsidP="00000000" w:rsidRDefault="00000000" w:rsidRPr="00000000" w14:paraId="0000002D">
            <w:pPr>
              <w:rPr>
                <w:rFonts w:ascii="Calibri" w:cs="Calibri" w:eastAsia="Calibri" w:hAnsi="Calibri"/>
                <w:i w:val="1"/>
                <w:color w:val="00b0f0"/>
                <w:sz w:val="24"/>
                <w:szCs w:val="24"/>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E">
            <w:pPr>
              <w:pBdr>
                <w:top w:space="0" w:sz="0" w:val="nil"/>
                <w:left w:space="0" w:sz="0" w:val="nil"/>
                <w:bottom w:space="0" w:sz="0" w:val="nil"/>
                <w:right w:space="0" w:sz="0" w:val="nil"/>
                <w:between w:space="0" w:sz="0" w:val="nil"/>
              </w:pBdr>
              <w:rPr>
                <w:rFonts w:ascii="Calibri" w:cs="Calibri" w:eastAsia="Calibri" w:hAnsi="Calibri"/>
                <w:b w:val="1"/>
                <w:i w:val="1"/>
                <w:color w:val="00b0f0"/>
                <w:sz w:val="24"/>
                <w:szCs w:val="24"/>
              </w:rPr>
            </w:pPr>
            <w:r w:rsidDel="00000000" w:rsidR="00000000" w:rsidRPr="00000000">
              <w:rPr>
                <w:rtl w:val="0"/>
              </w:rPr>
            </w:r>
          </w:p>
        </w:tc>
        <w:tc>
          <w:tcPr/>
          <w:p w:rsidR="00000000" w:rsidDel="00000000" w:rsidP="00000000" w:rsidRDefault="00000000" w:rsidRPr="00000000" w14:paraId="0000002F">
            <w:pPr>
              <w:rPr>
                <w:rFonts w:ascii="Calibri" w:cs="Calibri" w:eastAsia="Calibri" w:hAnsi="Calibri"/>
                <w:i w:val="1"/>
                <w:color w:val="00b0f0"/>
                <w:sz w:val="24"/>
                <w:szCs w:val="24"/>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30">
            <w:pPr>
              <w:rPr>
                <w:rFonts w:ascii="Calibri" w:cs="Calibri" w:eastAsia="Calibri" w:hAnsi="Calibri"/>
                <w:i w:val="1"/>
                <w:color w:val="00b0f0"/>
                <w:sz w:val="24"/>
                <w:szCs w:val="24"/>
              </w:rPr>
            </w:pPr>
            <w:r w:rsidDel="00000000" w:rsidR="00000000" w:rsidRPr="00000000">
              <w:rPr>
                <w:rtl w:val="0"/>
              </w:rPr>
            </w:r>
          </w:p>
        </w:tc>
        <w:tc>
          <w:tcPr/>
          <w:p w:rsidR="00000000" w:rsidDel="00000000" w:rsidP="00000000" w:rsidRDefault="00000000" w:rsidRPr="00000000" w14:paraId="00000031">
            <w:pPr>
              <w:rPr>
                <w:rFonts w:ascii="Calibri" w:cs="Calibri" w:eastAsia="Calibri" w:hAnsi="Calibri"/>
                <w:i w:val="1"/>
                <w:color w:val="00b0f0"/>
                <w:sz w:val="24"/>
                <w:szCs w:val="24"/>
              </w:rPr>
            </w:pPr>
            <w:r w:rsidDel="00000000" w:rsidR="00000000" w:rsidRPr="00000000">
              <w:rPr>
                <w:rtl w:val="0"/>
              </w:rPr>
            </w:r>
          </w:p>
        </w:tc>
      </w:tr>
    </w:tbl>
    <w:p w:rsidR="00000000" w:rsidDel="00000000" w:rsidP="00000000" w:rsidRDefault="00000000" w:rsidRPr="00000000" w14:paraId="00000032">
      <w:pPr>
        <w:rPr>
          <w:i w:val="1"/>
          <w:sz w:val="24"/>
          <w:szCs w:val="24"/>
        </w:rPr>
      </w:pPr>
      <w:r w:rsidDel="00000000" w:rsidR="00000000" w:rsidRPr="00000000">
        <w:rPr>
          <w:rtl w:val="0"/>
        </w:rPr>
      </w:r>
    </w:p>
    <w:tbl>
      <w:tblPr>
        <w:tblStyle w:val="Table5"/>
        <w:tblW w:w="93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372"/>
        <w:tblGridChange w:id="0">
          <w:tblGrid>
            <w:gridCol w:w="9372"/>
          </w:tblGrid>
        </w:tblGridChange>
      </w:tblGrid>
      <w:tr>
        <w:trPr>
          <w:cantSplit w:val="0"/>
          <w:trHeight w:val="2922" w:hRule="atLeast"/>
          <w:tblHeader w:val="0"/>
        </w:trPr>
        <w:tc>
          <w:tcPr/>
          <w:p w:rsidR="00000000" w:rsidDel="00000000" w:rsidP="00000000" w:rsidRDefault="00000000" w:rsidRPr="00000000" w14:paraId="00000033">
            <w:pPr>
              <w:pBdr>
                <w:top w:space="0" w:sz="0" w:val="nil"/>
                <w:left w:space="0" w:sz="0" w:val="nil"/>
                <w:bottom w:space="0" w:sz="0" w:val="nil"/>
                <w:right w:space="0" w:sz="0" w:val="nil"/>
                <w:between w:space="0" w:sz="0" w:val="nil"/>
              </w:pBdr>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students fill in their ideas above or draw the above instruments in this space.</w:t>
            </w:r>
          </w:p>
        </w:tc>
      </w:tr>
    </w:tbl>
    <w:p w:rsidR="00000000" w:rsidDel="00000000" w:rsidP="00000000" w:rsidRDefault="00000000" w:rsidRPr="00000000" w14:paraId="00000034">
      <w:pPr>
        <w:rPr>
          <w:i w:val="1"/>
          <w:sz w:val="24"/>
          <w:szCs w:val="24"/>
        </w:rPr>
      </w:pPr>
      <w:r w:rsidDel="00000000" w:rsidR="00000000" w:rsidRPr="00000000">
        <w:rPr>
          <w:rtl w:val="0"/>
        </w:rPr>
      </w:r>
    </w:p>
    <w:p w:rsidR="00000000" w:rsidDel="00000000" w:rsidP="00000000" w:rsidRDefault="00000000" w:rsidRPr="00000000" w14:paraId="00000035">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bookmarkStart w:colFirst="0" w:colLast="0" w:name="_heading=h.tyjcwt" w:id="0"/>
      <w:bookmarkEnd w:id="0"/>
      <w:r w:rsidDel="00000000" w:rsidR="00000000" w:rsidRPr="00000000">
        <w:rPr>
          <w:rFonts w:ascii="Calibri" w:cs="Calibri" w:eastAsia="Calibri" w:hAnsi="Calibri"/>
          <w:i w:val="1"/>
          <w:color w:val="000000"/>
          <w:sz w:val="24"/>
          <w:szCs w:val="24"/>
          <w:rtl w:val="0"/>
        </w:rPr>
        <w:t xml:space="preserve">Discuss as a whole class about the instrument that can give us the best results and choose it from the table above.</w:t>
      </w:r>
    </w:p>
    <w:p w:rsidR="00000000" w:rsidDel="00000000" w:rsidP="00000000" w:rsidRDefault="00000000" w:rsidRPr="00000000" w14:paraId="0000003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Through the discussion we come to the optical microscope.</w:t>
      </w:r>
    </w:p>
    <w:p w:rsidR="00000000" w:rsidDel="00000000" w:rsidP="00000000" w:rsidRDefault="00000000" w:rsidRPr="00000000" w14:paraId="0000003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3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39">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ff0000"/>
        </w:rPr>
      </w:pPr>
      <w:r w:rsidDel="00000000" w:rsidR="00000000" w:rsidRPr="00000000">
        <w:rPr>
          <w:rtl w:val="0"/>
        </w:rPr>
      </w:r>
    </w:p>
    <w:p w:rsidR="00000000" w:rsidDel="00000000" w:rsidP="00000000" w:rsidRDefault="00000000" w:rsidRPr="00000000" w14:paraId="0000003A">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ff0000"/>
        </w:rPr>
      </w:pPr>
      <w:r w:rsidDel="00000000" w:rsidR="00000000" w:rsidRPr="00000000">
        <w:rPr>
          <w:rtl w:val="0"/>
        </w:rPr>
      </w:r>
    </w:p>
    <w:tbl>
      <w:tblPr>
        <w:tblStyle w:val="Table6"/>
        <w:tblW w:w="954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424"/>
        <w:tblGridChange w:id="0">
          <w:tblGrid>
            <w:gridCol w:w="4771"/>
            <w:gridCol w:w="2352"/>
            <w:gridCol w:w="2424"/>
          </w:tblGrid>
        </w:tblGridChange>
      </w:tblGrid>
      <w:tr>
        <w:trPr>
          <w:cantSplit w:val="0"/>
          <w:trHeight w:val="936" w:hRule="atLeast"/>
          <w:tblHeader w:val="0"/>
        </w:trPr>
        <w:tc>
          <w:tcPr>
            <w:gridSpan w:val="2"/>
          </w:tcPr>
          <w:p w:rsidR="00000000" w:rsidDel="00000000" w:rsidP="00000000" w:rsidRDefault="00000000" w:rsidRPr="00000000" w14:paraId="0000003B">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t>
              <w:br w:type="textWrapping"/>
              <w:t xml:space="preserve">with a short video or audio recording.</w:t>
            </w:r>
          </w:p>
          <w:p w:rsidR="00000000" w:rsidDel="00000000" w:rsidP="00000000" w:rsidRDefault="00000000" w:rsidRPr="00000000" w14:paraId="0000003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“1.b Conceptualization”</w:t>
            </w:r>
          </w:p>
        </w:tc>
        <w:tc>
          <w:tcPr/>
          <w:p w:rsidR="00000000" w:rsidDel="00000000" w:rsidP="00000000" w:rsidRDefault="00000000" w:rsidRPr="00000000" w14:paraId="0000003E">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93" w:hRule="atLeast"/>
          <w:tblHeader w:val="0"/>
        </w:trPr>
        <w:tc>
          <w:tcPr/>
          <w:p w:rsidR="00000000" w:rsidDel="00000000" w:rsidP="00000000" w:rsidRDefault="00000000" w:rsidRPr="00000000" w14:paraId="0000003F">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36"/>
                <w:szCs w:val="36"/>
              </w:rPr>
            </w:pPr>
            <w:r w:rsidDel="00000000" w:rsidR="00000000" w:rsidRPr="00000000">
              <w:rPr>
                <w:rFonts w:ascii="Calibri" w:cs="Calibri" w:eastAsia="Calibri" w:hAnsi="Calibri"/>
                <w:b w:val="1"/>
                <w:color w:val="3a7d22"/>
                <w:sz w:val="36"/>
                <w:szCs w:val="36"/>
                <w:rtl w:val="0"/>
              </w:rPr>
              <w:t xml:space="preserve">Research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43319592" name="image2.png"/>
                  <a:graphic>
                    <a:graphicData uri="http://schemas.openxmlformats.org/drawingml/2006/picture">
                      <pic:pic>
                        <pic:nvPicPr>
                          <pic:cNvPr descr="Research with solid fill" id="0" name="image2.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2"/>
          </w:tcPr>
          <w:p w:rsidR="00000000" w:rsidDel="00000000" w:rsidP="00000000" w:rsidRDefault="00000000" w:rsidRPr="00000000" w14:paraId="00000040">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42">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 phones, etc.) and scan the QR below. </w:t>
      </w:r>
    </w:p>
    <w:p w:rsidR="00000000" w:rsidDel="00000000" w:rsidP="00000000" w:rsidRDefault="00000000" w:rsidRPr="00000000" w14:paraId="00000043">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for </w:t>
      </w:r>
      <w:r w:rsidDel="00000000" w:rsidR="00000000" w:rsidRPr="00000000">
        <w:rPr>
          <w:rFonts w:ascii="Calibri" w:cs="Calibri" w:eastAsia="Calibri" w:hAnsi="Calibri"/>
          <w:sz w:val="24"/>
          <w:szCs w:val="24"/>
          <w:rtl w:val="0"/>
        </w:rPr>
        <w:t xml:space="preserve">your</w:t>
      </w:r>
      <w:r w:rsidDel="00000000" w:rsidR="00000000" w:rsidRPr="00000000">
        <w:rPr>
          <w:rFonts w:ascii="Calibri" w:cs="Calibri" w:eastAsia="Calibri" w:hAnsi="Calibri"/>
          <w:color w:val="000000"/>
          <w:sz w:val="24"/>
          <w:szCs w:val="24"/>
          <w:rtl w:val="0"/>
        </w:rPr>
        <w:t xml:space="preserve"> chosen device for the </w:t>
      </w:r>
      <w:r w:rsidDel="00000000" w:rsidR="00000000" w:rsidRPr="00000000">
        <w:rPr>
          <w:rFonts w:ascii="Calibri" w:cs="Calibri" w:eastAsia="Calibri" w:hAnsi="Calibri"/>
          <w:color w:val="ff0000"/>
          <w:sz w:val="24"/>
          <w:szCs w:val="24"/>
          <w:rtl w:val="0"/>
        </w:rPr>
        <w:t xml:space="preserve">Alm Dish </w:t>
      </w:r>
      <w:r w:rsidDel="00000000" w:rsidR="00000000" w:rsidRPr="00000000">
        <w:rPr>
          <w:rFonts w:ascii="Calibri" w:cs="Calibri" w:eastAsia="Calibri" w:hAnsi="Calibri"/>
          <w:color w:val="000000"/>
          <w:sz w:val="24"/>
          <w:szCs w:val="24"/>
          <w:rtl w:val="0"/>
        </w:rPr>
        <w:t xml:space="preserve">by clicking on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044">
      <w:pPr>
        <w:jc w:val="center"/>
        <w:rPr>
          <w:rFonts w:ascii="Calibri" w:cs="Calibri" w:eastAsia="Calibri" w:hAnsi="Calibri"/>
          <w:b w:val="1"/>
          <w:sz w:val="48"/>
          <w:szCs w:val="48"/>
        </w:rPr>
      </w:pPr>
      <w:r w:rsidDel="00000000" w:rsidR="00000000" w:rsidRPr="00000000">
        <w:rPr>
          <w:rFonts w:ascii="Calibri" w:cs="Calibri" w:eastAsia="Calibri" w:hAnsi="Calibri"/>
          <w:b w:val="1"/>
          <w:sz w:val="48"/>
          <w:szCs w:val="48"/>
        </w:rPr>
        <w:drawing>
          <wp:inline distB="114300" distT="114300" distL="114300" distR="114300">
            <wp:extent cx="6332220" cy="3556000"/>
            <wp:effectExtent b="0" l="0" r="0" t="0"/>
            <wp:docPr id="2043319595" name="image9.jpg"/>
            <a:graphic>
              <a:graphicData uri="http://schemas.openxmlformats.org/drawingml/2006/picture">
                <pic:pic>
                  <pic:nvPicPr>
                    <pic:cNvPr id="0" name="image9.jpg"/>
                    <pic:cNvPicPr preferRelativeResize="0"/>
                  </pic:nvPicPr>
                  <pic:blipFill>
                    <a:blip r:embed="rId10"/>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045">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bookmarkStart w:colFirst="0" w:colLast="0" w:name="_heading=h.3dy6vkm" w:id="1"/>
      <w:bookmarkEnd w:id="1"/>
      <w:r w:rsidDel="00000000" w:rsidR="00000000" w:rsidRPr="00000000">
        <w:rPr>
          <w:rFonts w:ascii="Calibri" w:cs="Calibri" w:eastAsia="Calibri" w:hAnsi="Calibri"/>
          <w:b w:val="1"/>
          <w:i w:val="1"/>
          <w:color w:val="000000"/>
          <w:sz w:val="24"/>
          <w:szCs w:val="24"/>
          <w:rtl w:val="0"/>
        </w:rPr>
        <w:t xml:space="preserve">Discuss with the whole class the results of this particular device</w:t>
      </w:r>
    </w:p>
    <w:p w:rsidR="00000000" w:rsidDel="00000000" w:rsidP="00000000" w:rsidRDefault="00000000" w:rsidRPr="00000000" w14:paraId="00000046">
      <w:pPr>
        <w:numPr>
          <w:ilvl w:val="0"/>
          <w:numId w:val="9"/>
        </w:numPr>
        <w:pBdr>
          <w:top w:space="0" w:sz="0" w:val="nil"/>
          <w:left w:space="0" w:sz="0" w:val="nil"/>
          <w:bottom w:space="0" w:sz="0" w:val="nil"/>
          <w:right w:space="0" w:sz="0" w:val="nil"/>
          <w:between w:space="0" w:sz="0" w:val="nil"/>
        </w:pBdr>
        <w:spacing w:line="240" w:lineRule="auto"/>
        <w:ind w:left="720" w:hanging="360"/>
        <w:jc w:val="both"/>
        <w:rPr>
          <w:rFonts w:ascii="Calibri" w:cs="Calibri" w:eastAsia="Calibri" w:hAnsi="Calibri"/>
          <w:color w:val="000000"/>
          <w:sz w:val="24"/>
          <w:szCs w:val="24"/>
        </w:rPr>
      </w:pPr>
      <w:bookmarkStart w:colFirst="0" w:colLast="0" w:name="_heading=h.gjdgxs" w:id="2"/>
      <w:bookmarkEnd w:id="2"/>
      <w:r w:rsidDel="00000000" w:rsidR="00000000" w:rsidRPr="00000000">
        <w:rPr>
          <w:rFonts w:ascii="Calibri" w:cs="Calibri" w:eastAsia="Calibri" w:hAnsi="Calibri"/>
          <w:color w:val="000000"/>
          <w:sz w:val="24"/>
          <w:szCs w:val="24"/>
          <w:rtl w:val="0"/>
        </w:rPr>
        <w:t xml:space="preserve">In the first point of interest, we observe the disc at its edge. Can you describe how does the sample taken from the disk appears in the optical microscope? </w:t>
      </w:r>
    </w:p>
    <w:p w:rsidR="00000000" w:rsidDel="00000000" w:rsidP="00000000" w:rsidRDefault="00000000" w:rsidRPr="00000000" w14:paraId="00000047">
      <w:pPr>
        <w:pBdr>
          <w:top w:space="0" w:sz="0" w:val="nil"/>
          <w:left w:space="0" w:sz="0" w:val="nil"/>
          <w:bottom w:space="0" w:sz="0" w:val="nil"/>
          <w:right w:space="0" w:sz="0" w:val="nil"/>
          <w:between w:space="0" w:sz="0" w:val="nil"/>
        </w:pBdr>
        <w:spacing w:line="240" w:lineRule="auto"/>
        <w:ind w:left="720" w:firstLine="0"/>
        <w:jc w:val="both"/>
        <w:rPr>
          <w:rFonts w:ascii="Calibri" w:cs="Calibri" w:eastAsia="Calibri" w:hAnsi="Calibri"/>
          <w:color w:val="000000"/>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12701</wp:posOffset>
                </wp:positionH>
                <wp:positionV relativeFrom="paragraph">
                  <wp:posOffset>0</wp:posOffset>
                </wp:positionV>
                <wp:extent cx="6431651" cy="1519555"/>
                <wp:effectExtent b="0" l="0" r="0" t="0"/>
                <wp:wrapNone/>
                <wp:docPr id="2043319575" name=""/>
                <a:graphic>
                  <a:graphicData uri="http://schemas.microsoft.com/office/word/2010/wordprocessingGroup">
                    <wpg:wgp>
                      <wpg:cNvGrpSpPr/>
                      <wpg:grpSpPr>
                        <a:xfrm>
                          <a:off x="2130175" y="3020200"/>
                          <a:ext cx="6431651" cy="1519555"/>
                          <a:chOff x="2130175" y="3020200"/>
                          <a:chExt cx="6431675" cy="1519600"/>
                        </a:xfrm>
                      </wpg:grpSpPr>
                      <wpg:grpSp>
                        <wpg:cNvGrpSpPr/>
                        <wpg:grpSpPr>
                          <a:xfrm>
                            <a:off x="2130175" y="3020223"/>
                            <a:ext cx="6431651" cy="1519555"/>
                            <a:chOff x="2130175" y="3020200"/>
                            <a:chExt cx="6431675" cy="1519600"/>
                          </a:xfrm>
                        </wpg:grpSpPr>
                        <wps:wsp>
                          <wps:cNvSpPr/>
                          <wps:cNvPr id="3" name="Shape 3"/>
                          <wps:spPr>
                            <a:xfrm>
                              <a:off x="2130175" y="3020200"/>
                              <a:ext cx="6431675" cy="15196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130175" y="3020223"/>
                              <a:ext cx="6431651" cy="1519555"/>
                              <a:chOff x="2130175" y="3020200"/>
                              <a:chExt cx="6431675" cy="1519600"/>
                            </a:xfrm>
                          </wpg:grpSpPr>
                          <wps:wsp>
                            <wps:cNvSpPr/>
                            <wps:cNvPr id="14" name="Shape 14"/>
                            <wps:spPr>
                              <a:xfrm>
                                <a:off x="2130175" y="3020200"/>
                                <a:ext cx="6431675" cy="15196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130175" y="3020223"/>
                                <a:ext cx="6431651" cy="1519555"/>
                                <a:chOff x="0" y="0"/>
                                <a:chExt cx="6431651" cy="1519555"/>
                              </a:xfrm>
                            </wpg:grpSpPr>
                            <wps:wsp>
                              <wps:cNvSpPr/>
                              <wps:cNvPr id="16" name="Shape 16"/>
                              <wps:spPr>
                                <a:xfrm>
                                  <a:off x="0" y="0"/>
                                  <a:ext cx="6431650" cy="15195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descr="Εικόνα που περιέχει Τεχνούργημα, μπρούντζος&#10;&#10;Περιγραφή που δημιουργήθηκε αυτόματα" id="17" name="Shape 17"/>
                                <pic:cNvPicPr preferRelativeResize="0"/>
                              </pic:nvPicPr>
                              <pic:blipFill rotWithShape="1">
                                <a:blip r:embed="rId11">
                                  <a:alphaModFix/>
                                </a:blip>
                                <a:srcRect b="14220" l="8724" r="6304" t="7952"/>
                                <a:stretch/>
                              </pic:blipFill>
                              <pic:spPr>
                                <a:xfrm>
                                  <a:off x="0" y="163902"/>
                                  <a:ext cx="1595755" cy="1181735"/>
                                </a:xfrm>
                                <a:prstGeom prst="rect">
                                  <a:avLst/>
                                </a:prstGeom>
                                <a:noFill/>
                                <a:ln>
                                  <a:noFill/>
                                </a:ln>
                              </pic:spPr>
                            </pic:pic>
                            <wps:wsp>
                              <wps:cNvSpPr/>
                              <wps:cNvPr id="18" name="Shape 18"/>
                              <wps:spPr>
                                <a:xfrm>
                                  <a:off x="1164566" y="1009291"/>
                                  <a:ext cx="245110" cy="220345"/>
                                </a:xfrm>
                                <a:prstGeom prst="ellipse">
                                  <a:avLst/>
                                </a:prstGeom>
                                <a:noFill/>
                                <a:ln cap="flat" cmpd="sng" w="12700">
                                  <a:solidFill>
                                    <a:srgbClr val="FFFF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descr="Εικόνα που περιέχει στιγμιότυπο οθόνης, ορθογώνιο παραλληλόγραμμο, διάγραμμα, Σχέδιο&#10;&#10;Περιγραφή που δημιουργήθηκε αυτόματα" id="19" name="Shape 19"/>
                                <pic:cNvPicPr preferRelativeResize="0"/>
                              </pic:nvPicPr>
                              <pic:blipFill rotWithShape="1">
                                <a:blip r:embed="rId12">
                                  <a:alphaModFix/>
                                </a:blip>
                                <a:srcRect b="0" l="0" r="0" t="0"/>
                                <a:stretch/>
                              </pic:blipFill>
                              <pic:spPr>
                                <a:xfrm>
                                  <a:off x="4580626" y="0"/>
                                  <a:ext cx="1851025" cy="1519555"/>
                                </a:xfrm>
                                <a:prstGeom prst="ellipse">
                                  <a:avLst/>
                                </a:prstGeom>
                                <a:noFill/>
                                <a:ln>
                                  <a:noFill/>
                                </a:ln>
                              </pic:spPr>
                            </pic:pic>
                            <pic:pic>
                              <pic:nvPicPr>
                                <pic:cNvPr descr="Εικόνα που περιέχει Τεχνούργημα, μπρούντζος&#10;&#10;Περιγραφή που δημιουργήθηκε αυτόματα" id="20" name="Shape 20"/>
                                <pic:cNvPicPr preferRelativeResize="0"/>
                              </pic:nvPicPr>
                              <pic:blipFill rotWithShape="1">
                                <a:blip r:embed="rId11">
                                  <a:alphaModFix/>
                                </a:blip>
                                <a:srcRect b="27270" l="69816" r="20991" t="60789"/>
                                <a:stretch/>
                              </pic:blipFill>
                              <pic:spPr>
                                <a:xfrm>
                                  <a:off x="2560608" y="257355"/>
                                  <a:ext cx="1051560" cy="1104265"/>
                                </a:xfrm>
                                <a:prstGeom prst="ellipse">
                                  <a:avLst/>
                                </a:prstGeom>
                                <a:noFill/>
                                <a:ln cap="rnd" cmpd="sng" w="63500">
                                  <a:solidFill>
                                    <a:srgbClr val="FFFF00"/>
                                  </a:solidFill>
                                  <a:prstDash val="solid"/>
                                  <a:round/>
                                  <a:headEnd len="sm" w="sm" type="none"/>
                                  <a:tailEnd len="sm" w="sm" type="none"/>
                                </a:ln>
                              </pic:spPr>
                            </pic:pic>
                          </wpg:grp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12701</wp:posOffset>
                </wp:positionH>
                <wp:positionV relativeFrom="paragraph">
                  <wp:posOffset>0</wp:posOffset>
                </wp:positionV>
                <wp:extent cx="6431651" cy="1519555"/>
                <wp:effectExtent b="0" l="0" r="0" t="0"/>
                <wp:wrapNone/>
                <wp:docPr id="2043319575" name="image16.png"/>
                <a:graphic>
                  <a:graphicData uri="http://schemas.openxmlformats.org/drawingml/2006/picture">
                    <pic:pic>
                      <pic:nvPicPr>
                        <pic:cNvPr id="0" name="image16.png"/>
                        <pic:cNvPicPr preferRelativeResize="0"/>
                      </pic:nvPicPr>
                      <pic:blipFill>
                        <a:blip r:embed="rId13"/>
                        <a:srcRect/>
                        <a:stretch>
                          <a:fillRect/>
                        </a:stretch>
                      </pic:blipFill>
                      <pic:spPr>
                        <a:xfrm>
                          <a:off x="0" y="0"/>
                          <a:ext cx="6431651" cy="1519555"/>
                        </a:xfrm>
                        <a:prstGeom prst="rect"/>
                        <a:ln/>
                      </pic:spPr>
                    </pic:pic>
                  </a:graphicData>
                </a:graphic>
              </wp:anchor>
            </w:drawing>
          </mc:Fallback>
        </mc:AlternateContent>
      </w:r>
    </w:p>
    <w:p w:rsidR="00000000" w:rsidDel="00000000" w:rsidP="00000000" w:rsidRDefault="00000000" w:rsidRPr="00000000" w14:paraId="00000048">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tl w:val="0"/>
        </w:rPr>
      </w:r>
    </w:p>
    <w:p w:rsidR="00000000" w:rsidDel="00000000" w:rsidP="00000000" w:rsidRDefault="00000000" w:rsidRPr="00000000" w14:paraId="00000049">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4A">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rPr>
      </w:pPr>
      <w:r w:rsidDel="00000000" w:rsidR="00000000" w:rsidRPr="00000000">
        <w:rPr>
          <w:rtl w:val="0"/>
        </w:rPr>
      </w:r>
    </w:p>
    <w:p w:rsidR="00000000" w:rsidDel="00000000" w:rsidP="00000000" w:rsidRDefault="00000000" w:rsidRPr="00000000" w14:paraId="0000004B">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rPr>
      </w:pPr>
      <w:r w:rsidDel="00000000" w:rsidR="00000000" w:rsidRPr="00000000">
        <w:rPr>
          <w:rtl w:val="0"/>
        </w:rPr>
      </w:r>
    </w:p>
    <w:p w:rsidR="00000000" w:rsidDel="00000000" w:rsidP="00000000" w:rsidRDefault="00000000" w:rsidRPr="00000000" w14:paraId="0000004C">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4D">
      <w:pPr>
        <w:pBdr>
          <w:top w:space="0" w:sz="0" w:val="nil"/>
          <w:left w:space="0" w:sz="0" w:val="nil"/>
          <w:bottom w:space="0" w:sz="0" w:val="nil"/>
          <w:right w:space="0" w:sz="0" w:val="nil"/>
          <w:between w:space="0" w:sz="0" w:val="nil"/>
        </w:pBdr>
        <w:spacing w:line="240" w:lineRule="auto"/>
        <w:rPr>
          <w:rFonts w:ascii="Calibri" w:cs="Calibri" w:eastAsia="Calibri" w:hAnsi="Calibri"/>
          <w:color w:val="000000"/>
          <w:sz w:val="24"/>
          <w:szCs w:val="24"/>
        </w:rPr>
      </w:pPr>
      <w:bookmarkStart w:colFirst="0" w:colLast="0" w:name="_heading=h.1t3h5sf" w:id="3"/>
      <w:bookmarkEnd w:id="3"/>
      <w:r w:rsidDel="00000000" w:rsidR="00000000" w:rsidRPr="00000000">
        <w:rPr>
          <w:rFonts w:ascii="Calibri" w:cs="Calibri" w:eastAsia="Calibri" w:hAnsi="Calibri"/>
          <w:color w:val="000000"/>
          <w:sz w:val="24"/>
          <w:szCs w:val="24"/>
          <w:rtl w:val="0"/>
        </w:rPr>
        <w:t xml:space="preserve">Picture 1                                                                  Picture 2                                           Picture 3</w:t>
      </w:r>
    </w:p>
    <w:p w:rsidR="00000000" w:rsidDel="00000000" w:rsidP="00000000" w:rsidRDefault="00000000" w:rsidRPr="00000000" w14:paraId="0000004E">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discussion with the students concludes that we can identify points of interest with the Optical Microscope, such as the area at the bottom right of the disc (Picture 1). By zooming in on this area we can take a sample without damaging the artifact (Picture 2). With the optical microscope (Picture 3), some formations are spotted, that look like small holes, which are all in groups and they all have the same direction. This informs us that the metallic dish was pressed and struck for its final configuration.</w:t>
      </w:r>
    </w:p>
    <w:p w:rsidR="00000000" w:rsidDel="00000000" w:rsidP="00000000" w:rsidRDefault="00000000" w:rsidRPr="00000000" w14:paraId="0000004F">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point of interest is a good opportunity to discuss with students about how we intervene in a work of art for research or conservation purposes without destroying/altering it.</w:t>
      </w:r>
    </w:p>
    <w:p w:rsidR="00000000" w:rsidDel="00000000" w:rsidP="00000000" w:rsidRDefault="00000000" w:rsidRPr="00000000" w14:paraId="00000050">
      <w:pPr>
        <w:numPr>
          <w:ilvl w:val="0"/>
          <w:numId w:val="9"/>
        </w:numPr>
        <w:pBdr>
          <w:top w:space="0" w:sz="0" w:val="nil"/>
          <w:left w:space="0" w:sz="0" w:val="nil"/>
          <w:bottom w:space="0" w:sz="0" w:val="nil"/>
          <w:right w:space="0" w:sz="0" w:val="nil"/>
          <w:between w:space="0" w:sz="0" w:val="nil"/>
        </w:pBdr>
        <w:spacing w:line="240" w:lineRule="auto"/>
        <w:ind w:left="720" w:hanging="36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second point of interest, we observe gold traces in the relief part of the disc. Can you describe how they look under the optical microscope? </w:t>
      </w:r>
    </w:p>
    <w:p w:rsidR="00000000" w:rsidDel="00000000" w:rsidP="00000000" w:rsidRDefault="00000000" w:rsidRPr="00000000" w14:paraId="00000051">
      <w:pPr>
        <w:pBdr>
          <w:top w:space="0" w:sz="0" w:val="nil"/>
          <w:left w:space="0" w:sz="0" w:val="nil"/>
          <w:bottom w:space="0" w:sz="0" w:val="nil"/>
          <w:right w:space="0" w:sz="0" w:val="nil"/>
          <w:between w:space="0" w:sz="0" w:val="nil"/>
        </w:pBdr>
        <w:spacing w:line="240" w:lineRule="auto"/>
        <w:rPr>
          <w:rFonts w:ascii="Calibri" w:cs="Calibri" w:eastAsia="Calibri" w:hAnsi="Calibri"/>
          <w:b w:val="1"/>
          <w:i w:val="1"/>
          <w:color w:val="ff0000"/>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63500</wp:posOffset>
                </wp:positionV>
                <wp:extent cx="5762062" cy="1338448"/>
                <wp:effectExtent b="0" l="0" r="0" t="0"/>
                <wp:wrapNone/>
                <wp:docPr id="2043319574" name=""/>
                <a:graphic>
                  <a:graphicData uri="http://schemas.microsoft.com/office/word/2010/wordprocessingGroup">
                    <wpg:wgp>
                      <wpg:cNvGrpSpPr/>
                      <wpg:grpSpPr>
                        <a:xfrm>
                          <a:off x="2464950" y="3110275"/>
                          <a:ext cx="5762062" cy="1338448"/>
                          <a:chOff x="2464950" y="3110275"/>
                          <a:chExt cx="5762100" cy="1339450"/>
                        </a:xfrm>
                      </wpg:grpSpPr>
                      <wpg:grpSp>
                        <wpg:cNvGrpSpPr/>
                        <wpg:grpSpPr>
                          <a:xfrm>
                            <a:off x="2464969" y="3110776"/>
                            <a:ext cx="5762062" cy="1338448"/>
                            <a:chOff x="2464950" y="3105375"/>
                            <a:chExt cx="5762100" cy="1349225"/>
                          </a:xfrm>
                        </wpg:grpSpPr>
                        <wps:wsp>
                          <wps:cNvSpPr/>
                          <wps:cNvPr id="3" name="Shape 3"/>
                          <wps:spPr>
                            <a:xfrm>
                              <a:off x="2464950" y="3105375"/>
                              <a:ext cx="5762100" cy="134922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464969" y="3110776"/>
                              <a:ext cx="5762062" cy="1338448"/>
                              <a:chOff x="2464950" y="3047275"/>
                              <a:chExt cx="5762100" cy="1462425"/>
                            </a:xfrm>
                          </wpg:grpSpPr>
                          <wps:wsp>
                            <wps:cNvSpPr/>
                            <wps:cNvPr id="5" name="Shape 5"/>
                            <wps:spPr>
                              <a:xfrm>
                                <a:off x="2464950" y="3047275"/>
                                <a:ext cx="5762100" cy="146242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464969" y="3110776"/>
                                <a:ext cx="5762062" cy="1338448"/>
                                <a:chOff x="0" y="0"/>
                                <a:chExt cx="5762062" cy="1338448"/>
                              </a:xfrm>
                            </wpg:grpSpPr>
                            <wps:wsp>
                              <wps:cNvSpPr/>
                              <wps:cNvPr id="7" name="Shape 7"/>
                              <wps:spPr>
                                <a:xfrm>
                                  <a:off x="0" y="0"/>
                                  <a:ext cx="5762050" cy="133842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descr="Εικόνα που περιέχει Τεχνούργημα, μπρούντζος&#10;&#10;Περιγραφή που δημιουργήθηκε αυτόματα" id="8" name="Shape 8"/>
                                <pic:cNvPicPr preferRelativeResize="0"/>
                              </pic:nvPicPr>
                              <pic:blipFill rotWithShape="1">
                                <a:blip r:embed="rId11">
                                  <a:alphaModFix/>
                                </a:blip>
                                <a:srcRect b="14220" l="8724" r="6304" t="7952"/>
                                <a:stretch/>
                              </pic:blipFill>
                              <pic:spPr>
                                <a:xfrm>
                                  <a:off x="0" y="156713"/>
                                  <a:ext cx="1595120" cy="1181735"/>
                                </a:xfrm>
                                <a:prstGeom prst="rect">
                                  <a:avLst/>
                                </a:prstGeom>
                                <a:noFill/>
                                <a:ln>
                                  <a:noFill/>
                                </a:ln>
                              </pic:spPr>
                            </pic:pic>
                            <wps:wsp>
                              <wps:cNvSpPr/>
                              <wps:cNvPr id="9" name="Shape 9"/>
                              <wps:spPr>
                                <a:xfrm>
                                  <a:off x="828136" y="527649"/>
                                  <a:ext cx="129397" cy="198408"/>
                                </a:xfrm>
                                <a:prstGeom prst="ellipse">
                                  <a:avLst/>
                                </a:prstGeom>
                                <a:noFill/>
                                <a:ln cap="flat" cmpd="sng" w="12700">
                                  <a:solidFill>
                                    <a:srgbClr val="FFFF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descr="Εικόνα που περιέχει χρυσό, Κεχριμπάρι, κίτρινο&#10;&#10;Περιγραφή που δημιουργήθηκε αυτόματα" id="10" name="Shape 10"/>
                                <pic:cNvPicPr preferRelativeResize="0"/>
                              </pic:nvPicPr>
                              <pic:blipFill rotWithShape="1">
                                <a:blip r:embed="rId14">
                                  <a:alphaModFix/>
                                </a:blip>
                                <a:srcRect b="0" l="0" r="0" t="0"/>
                                <a:stretch/>
                              </pic:blipFill>
                              <pic:spPr>
                                <a:xfrm>
                                  <a:off x="4278702" y="182592"/>
                                  <a:ext cx="1483360" cy="996315"/>
                                </a:xfrm>
                                <a:prstGeom prst="ellipse">
                                  <a:avLst/>
                                </a:prstGeom>
                                <a:noFill/>
                                <a:ln>
                                  <a:noFill/>
                                </a:ln>
                              </pic:spPr>
                            </pic:pic>
                            <pic:pic>
                              <pic:nvPicPr>
                                <pic:cNvPr descr="Εικόνα που περιέχει Τεχνούργημα, μπρούντζος&#10;&#10;Περιγραφή που δημιουργήθηκε αυτόματα" id="11" name="Shape 11"/>
                                <pic:cNvPicPr preferRelativeResize="0"/>
                              </pic:nvPicPr>
                              <pic:blipFill rotWithShape="1">
                                <a:blip r:embed="rId11">
                                  <a:alphaModFix/>
                                </a:blip>
                                <a:srcRect b="52266" l="51473" r="43025" t="38408"/>
                                <a:stretch/>
                              </pic:blipFill>
                              <pic:spPr>
                                <a:xfrm>
                                  <a:off x="2327694" y="0"/>
                                  <a:ext cx="974090" cy="1335405"/>
                                </a:xfrm>
                                <a:prstGeom prst="ellipse">
                                  <a:avLst/>
                                </a:prstGeom>
                                <a:noFill/>
                                <a:ln cap="rnd" cmpd="sng" w="63500">
                                  <a:solidFill>
                                    <a:srgbClr val="333333"/>
                                  </a:solidFill>
                                  <a:prstDash val="solid"/>
                                  <a:round/>
                                  <a:headEnd len="sm" w="sm" type="none"/>
                                  <a:tailEnd len="sm" w="sm" type="none"/>
                                </a:ln>
                              </pic:spPr>
                            </pic:pic>
                          </wpg:grp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63500</wp:posOffset>
                </wp:positionV>
                <wp:extent cx="5762062" cy="1338448"/>
                <wp:effectExtent b="0" l="0" r="0" t="0"/>
                <wp:wrapNone/>
                <wp:docPr id="2043319574" name="image14.png"/>
                <a:graphic>
                  <a:graphicData uri="http://schemas.openxmlformats.org/drawingml/2006/picture">
                    <pic:pic>
                      <pic:nvPicPr>
                        <pic:cNvPr id="0" name="image14.png"/>
                        <pic:cNvPicPr preferRelativeResize="0"/>
                      </pic:nvPicPr>
                      <pic:blipFill>
                        <a:blip r:embed="rId15"/>
                        <a:srcRect/>
                        <a:stretch>
                          <a:fillRect/>
                        </a:stretch>
                      </pic:blipFill>
                      <pic:spPr>
                        <a:xfrm>
                          <a:off x="0" y="0"/>
                          <a:ext cx="5762062" cy="1338448"/>
                        </a:xfrm>
                        <a:prstGeom prst="rect"/>
                        <a:ln/>
                      </pic:spPr>
                    </pic:pic>
                  </a:graphicData>
                </a:graphic>
              </wp:anchor>
            </w:drawing>
          </mc:Fallback>
        </mc:AlternateContent>
      </w:r>
    </w:p>
    <w:p w:rsidR="00000000" w:rsidDel="00000000" w:rsidP="00000000" w:rsidRDefault="00000000" w:rsidRPr="00000000" w14:paraId="00000052">
      <w:pPr>
        <w:pBdr>
          <w:top w:space="0" w:sz="0" w:val="nil"/>
          <w:left w:space="0" w:sz="0" w:val="nil"/>
          <w:bottom w:space="0" w:sz="0" w:val="nil"/>
          <w:right w:space="0" w:sz="0" w:val="nil"/>
          <w:between w:space="0" w:sz="0" w:val="nil"/>
        </w:pBdr>
        <w:spacing w:line="240" w:lineRule="auto"/>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3">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4">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5">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6">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7">
      <w:pPr>
        <w:pBdr>
          <w:top w:space="0" w:sz="0" w:val="nil"/>
          <w:left w:space="0" w:sz="0" w:val="nil"/>
          <w:bottom w:space="0" w:sz="0" w:val="nil"/>
          <w:right w:space="0" w:sz="0" w:val="nil"/>
          <w:between w:space="0" w:sz="0" w:val="nil"/>
        </w:pBdr>
        <w:spacing w:line="240" w:lineRule="auto"/>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Picture 1                                                                  Picture 2                                           Picture 3</w:t>
      </w:r>
    </w:p>
    <w:p w:rsidR="00000000" w:rsidDel="00000000" w:rsidP="00000000" w:rsidRDefault="00000000" w:rsidRPr="00000000" w14:paraId="00000058">
      <w:pPr>
        <w:pBdr>
          <w:top w:space="0" w:sz="0" w:val="nil"/>
          <w:left w:space="0" w:sz="0" w:val="nil"/>
          <w:bottom w:space="0" w:sz="0" w:val="nil"/>
          <w:right w:space="0" w:sz="0" w:val="nil"/>
          <w:between w:space="0" w:sz="0" w:val="nil"/>
        </w:pBdr>
        <w:spacing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Another point of interest is in the area with the relief decoration of the disc (Figure 1). By enlarging the area of interest we can observe evidence of wear and can take a sample (Figure 2). With an optical microscope we can observe traces of gold color (Figure 3).</w:t>
      </w:r>
    </w:p>
    <w:p w:rsidR="00000000" w:rsidDel="00000000" w:rsidP="00000000" w:rsidRDefault="00000000" w:rsidRPr="00000000" w14:paraId="00000059">
      <w:pPr>
        <w:pBdr>
          <w:top w:space="0" w:sz="0" w:val="nil"/>
          <w:left w:space="0" w:sz="0" w:val="nil"/>
          <w:bottom w:space="0" w:sz="0" w:val="nil"/>
          <w:right w:space="0" w:sz="0" w:val="nil"/>
          <w:between w:space="0" w:sz="0" w:val="nil"/>
        </w:pBdr>
        <w:spacing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 This particular point of interest is a good opportunity to discuss with students about how we intervene in a work of art for research or conservation purposes, without destroying/altering it.</w:t>
      </w:r>
    </w:p>
    <w:p w:rsidR="00000000" w:rsidDel="00000000" w:rsidP="00000000" w:rsidRDefault="00000000" w:rsidRPr="00000000" w14:paraId="0000005A">
      <w:pPr>
        <w:pBdr>
          <w:top w:space="0" w:sz="0" w:val="nil"/>
          <w:left w:space="0" w:sz="0" w:val="nil"/>
          <w:bottom w:space="0" w:sz="0" w:val="nil"/>
          <w:right w:space="0" w:sz="0" w:val="nil"/>
          <w:between w:space="0" w:sz="0" w:val="nil"/>
        </w:pBdr>
        <w:spacing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5B">
      <w:pPr>
        <w:pBdr>
          <w:top w:space="0" w:sz="0" w:val="nil"/>
          <w:left w:space="0" w:sz="0" w:val="nil"/>
          <w:bottom w:space="0" w:sz="0" w:val="nil"/>
          <w:right w:space="0" w:sz="0" w:val="nil"/>
          <w:between w:space="0" w:sz="0" w:val="nil"/>
        </w:pBdr>
        <w:spacing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5C">
      <w:pPr>
        <w:pBdr>
          <w:top w:space="0" w:sz="0" w:val="nil"/>
          <w:left w:space="0" w:sz="0" w:val="nil"/>
          <w:bottom w:space="0" w:sz="0" w:val="nil"/>
          <w:right w:space="0" w:sz="0" w:val="nil"/>
          <w:between w:space="0" w:sz="0" w:val="nil"/>
        </w:pBdr>
        <w:spacing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5D">
      <w:pPr>
        <w:pBdr>
          <w:top w:space="0" w:sz="0" w:val="nil"/>
          <w:left w:space="0" w:sz="0" w:val="nil"/>
          <w:bottom w:space="0" w:sz="0" w:val="nil"/>
          <w:right w:space="0" w:sz="0" w:val="nil"/>
          <w:between w:space="0" w:sz="0" w:val="nil"/>
        </w:pBdr>
        <w:spacing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5E">
      <w:pPr>
        <w:pBdr>
          <w:top w:space="0" w:sz="0" w:val="nil"/>
          <w:left w:space="0" w:sz="0" w:val="nil"/>
          <w:bottom w:space="0" w:sz="0" w:val="nil"/>
          <w:right w:space="0" w:sz="0" w:val="nil"/>
          <w:between w:space="0" w:sz="0" w:val="nil"/>
        </w:pBdr>
        <w:spacing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5F">
      <w:pPr>
        <w:pBdr>
          <w:top w:space="0" w:sz="0" w:val="nil"/>
          <w:left w:space="0" w:sz="0" w:val="nil"/>
          <w:bottom w:space="0" w:sz="0" w:val="nil"/>
          <w:right w:space="0" w:sz="0" w:val="nil"/>
          <w:between w:space="0" w:sz="0" w:val="nil"/>
        </w:pBdr>
        <w:spacing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60">
      <w:pPr>
        <w:pBdr>
          <w:top w:space="0" w:sz="0" w:val="nil"/>
          <w:left w:space="0" w:sz="0" w:val="nil"/>
          <w:bottom w:space="0" w:sz="0" w:val="nil"/>
          <w:right w:space="0" w:sz="0" w:val="nil"/>
          <w:between w:space="0" w:sz="0" w:val="nil"/>
        </w:pBdr>
        <w:spacing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61">
      <w:pPr>
        <w:pBdr>
          <w:top w:space="0" w:sz="0" w:val="nil"/>
          <w:left w:space="0" w:sz="0" w:val="nil"/>
          <w:bottom w:space="0" w:sz="0" w:val="nil"/>
          <w:right w:space="0" w:sz="0" w:val="nil"/>
          <w:between w:space="0" w:sz="0" w:val="nil"/>
        </w:pBdr>
        <w:spacing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62">
      <w:pPr>
        <w:pBdr>
          <w:top w:space="0" w:sz="0" w:val="nil"/>
          <w:left w:space="0" w:sz="0" w:val="nil"/>
          <w:bottom w:space="0" w:sz="0" w:val="nil"/>
          <w:right w:space="0" w:sz="0" w:val="nil"/>
          <w:between w:space="0" w:sz="0" w:val="nil"/>
        </w:pBdr>
        <w:spacing w:line="240" w:lineRule="auto"/>
        <w:rPr>
          <w:rFonts w:ascii="Calibri" w:cs="Calibri" w:eastAsia="Calibri" w:hAnsi="Calibri"/>
          <w:b w:val="1"/>
          <w:i w:val="1"/>
          <w:color w:val="ff0000"/>
        </w:rPr>
      </w:pPr>
      <w:r w:rsidDel="00000000" w:rsidR="00000000" w:rsidRPr="00000000">
        <w:rPr>
          <w:rtl w:val="0"/>
        </w:rPr>
      </w:r>
    </w:p>
    <w:tbl>
      <w:tblPr>
        <w:tblStyle w:val="Table7"/>
        <w:tblpPr w:leftFromText="180" w:rightFromText="180" w:topFromText="0" w:bottomFromText="0" w:vertAnchor="page" w:horzAnchor="margin" w:tblpX="0" w:tblpY="12526"/>
        <w:tblW w:w="10206.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8789"/>
        <w:gridCol w:w="1417"/>
        <w:tblGridChange w:id="0">
          <w:tblGrid>
            <w:gridCol w:w="8789"/>
            <w:gridCol w:w="1417"/>
          </w:tblGrid>
        </w:tblGridChange>
      </w:tblGrid>
      <w:tr>
        <w:trPr>
          <w:cantSplit w:val="0"/>
          <w:trHeight w:val="936" w:hRule="atLeast"/>
          <w:tblHeader w:val="0"/>
        </w:trPr>
        <w:tc>
          <w:tcPr/>
          <w:p w:rsidR="00000000" w:rsidDel="00000000" w:rsidP="00000000" w:rsidRDefault="00000000" w:rsidRPr="00000000" w14:paraId="00000063">
            <w:pP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record what the device does with a short video or audio recording.</w:t>
            </w:r>
          </w:p>
          <w:p w:rsidR="00000000" w:rsidDel="00000000" w:rsidP="00000000" w:rsidRDefault="00000000" w:rsidRPr="00000000" w14:paraId="00000064">
            <w:pP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Why do we use it and what results does it give us?</w:t>
              <w:br w:type="textWrapping"/>
              <w:t xml:space="preserve"> Name it “1.c Research”</w:t>
            </w:r>
          </w:p>
        </w:tc>
        <w:tc>
          <w:tcPr/>
          <w:p w:rsidR="00000000" w:rsidDel="00000000" w:rsidP="00000000" w:rsidRDefault="00000000" w:rsidRPr="00000000" w14:paraId="00000065">
            <w:pP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066">
      <w:pPr>
        <w:pBdr>
          <w:top w:space="0" w:sz="0" w:val="nil"/>
          <w:left w:space="0" w:sz="0" w:val="nil"/>
          <w:bottom w:space="0" w:sz="0" w:val="nil"/>
          <w:right w:space="0" w:sz="0" w:val="nil"/>
          <w:between w:space="0" w:sz="0" w:val="nil"/>
        </w:pBdr>
        <w:spacing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67">
      <w:pP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68">
      <w:pPr>
        <w:rPr>
          <w:rFonts w:ascii="Calibri" w:cs="Calibri" w:eastAsia="Calibri" w:hAnsi="Calibri"/>
          <w:color w:val="ff0000"/>
        </w:rPr>
      </w:pPr>
      <w:r w:rsidDel="00000000" w:rsidR="00000000" w:rsidRPr="00000000">
        <w:rPr>
          <w:rtl w:val="0"/>
        </w:rPr>
      </w:r>
    </w:p>
    <w:p w:rsidR="00000000" w:rsidDel="00000000" w:rsidP="00000000" w:rsidRDefault="00000000" w:rsidRPr="00000000" w14:paraId="00000069">
      <w:pPr>
        <w:rPr/>
      </w:pPr>
      <w:r w:rsidDel="00000000" w:rsidR="00000000" w:rsidRPr="00000000">
        <w:rPr>
          <w:rtl w:val="0"/>
        </w:rPr>
      </w:r>
    </w:p>
    <w:tbl>
      <w:tblPr>
        <w:tblStyle w:val="Table8"/>
        <w:tblW w:w="9434.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7"/>
        <w:gridCol w:w="4717"/>
        <w:tblGridChange w:id="0">
          <w:tblGrid>
            <w:gridCol w:w="4717"/>
            <w:gridCol w:w="4717"/>
          </w:tblGrid>
        </w:tblGridChange>
      </w:tblGrid>
      <w:tr>
        <w:trPr>
          <w:cantSplit w:val="0"/>
          <w:trHeight w:val="1178" w:hRule="atLeast"/>
          <w:tblHeader w:val="0"/>
        </w:trPr>
        <w:tc>
          <w:tcPr/>
          <w:p w:rsidR="00000000" w:rsidDel="00000000" w:rsidP="00000000" w:rsidRDefault="00000000" w:rsidRPr="00000000" w14:paraId="0000006A">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36"/>
                <w:szCs w:val="36"/>
              </w:rPr>
            </w:pPr>
            <w:r w:rsidDel="00000000" w:rsidR="00000000" w:rsidRPr="00000000">
              <w:rPr>
                <w:rFonts w:ascii="Calibri" w:cs="Calibri" w:eastAsia="Calibri" w:hAnsi="Calibri"/>
                <w:b w:val="1"/>
                <w:color w:val="3a7d22"/>
                <w:sz w:val="36"/>
                <w:szCs w:val="36"/>
                <w:rtl w:val="0"/>
              </w:rPr>
              <w:t xml:space="preserve">Conclusion </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43319594" name="image1.png"/>
                  <a:graphic>
                    <a:graphicData uri="http://schemas.openxmlformats.org/drawingml/2006/picture">
                      <pic:pic>
                        <pic:nvPicPr>
                          <pic:cNvPr descr="Thought outline" id="0" name="image1.png"/>
                          <pic:cNvPicPr preferRelativeResize="0"/>
                        </pic:nvPicPr>
                        <pic:blipFill>
                          <a:blip r:embed="rId16"/>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06B">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6C">
      <w:pPr>
        <w:rPr>
          <w:b w:val="1"/>
          <w:sz w:val="28"/>
          <w:szCs w:val="28"/>
          <w:u w:val="single"/>
        </w:rPr>
      </w:pPr>
      <w:r w:rsidDel="00000000" w:rsidR="00000000" w:rsidRPr="00000000">
        <w:rPr>
          <w:rtl w:val="0"/>
        </w:rPr>
      </w:r>
    </w:p>
    <w:p w:rsidR="00000000" w:rsidDel="00000000" w:rsidP="00000000" w:rsidRDefault="00000000" w:rsidRPr="00000000" w14:paraId="0000006D">
      <w:pPr>
        <w:numPr>
          <w:ilvl w:val="0"/>
          <w:numId w:val="8"/>
        </w:numPr>
        <w:pBdr>
          <w:top w:space="0" w:sz="0" w:val="nil"/>
          <w:left w:space="0" w:sz="0" w:val="nil"/>
          <w:bottom w:space="0" w:sz="0" w:val="nil"/>
          <w:right w:space="0" w:sz="0" w:val="nil"/>
          <w:between w:space="0" w:sz="0" w:val="nil"/>
        </w:pBdr>
        <w:spacing w:line="240" w:lineRule="auto"/>
        <w:ind w:left="720" w:hanging="360"/>
        <w:rPr/>
      </w:pPr>
      <w:bookmarkStart w:colFirst="0" w:colLast="0" w:name="_heading=h.4d34og8" w:id="4"/>
      <w:bookmarkEnd w:id="4"/>
      <w:r w:rsidDel="00000000" w:rsidR="00000000" w:rsidRPr="00000000">
        <w:rPr>
          <w:rFonts w:ascii="Calibri" w:cs="Calibri" w:eastAsia="Calibri" w:hAnsi="Calibri"/>
          <w:b w:val="1"/>
          <w:color w:val="000000"/>
          <w:sz w:val="28"/>
          <w:szCs w:val="28"/>
          <w:rtl w:val="0"/>
        </w:rPr>
        <w:t xml:space="preserve">Why do we see three different images for the same point of interest? Can you sort them from lowest to highest magnification?</w:t>
      </w:r>
      <w:r w:rsidDel="00000000" w:rsidR="00000000" w:rsidRPr="00000000">
        <w:rPr>
          <w:rtl w:val="0"/>
        </w:rPr>
      </w:r>
    </w:p>
    <w:p w:rsidR="00000000" w:rsidDel="00000000" w:rsidP="00000000" w:rsidRDefault="00000000" w:rsidRPr="00000000" w14:paraId="0000006E">
      <w:pPr>
        <w:spacing w:after="0" w:line="240" w:lineRule="auto"/>
        <w:ind w:left="360" w:firstLine="0"/>
        <w:rPr>
          <w:rFonts w:ascii="Calibri" w:cs="Calibri" w:eastAsia="Calibri" w:hAnsi="Calibri"/>
          <w:b w:val="1"/>
          <w:color w:val="00b0f0"/>
          <w:sz w:val="24"/>
          <w:szCs w:val="24"/>
        </w:rPr>
      </w:pPr>
      <w:bookmarkStart w:colFirst="0" w:colLast="0" w:name="_heading=h.2s8eyo1" w:id="5"/>
      <w:bookmarkEnd w:id="5"/>
      <w:r w:rsidDel="00000000" w:rsidR="00000000" w:rsidRPr="00000000">
        <w:rPr>
          <w:rFonts w:ascii="Calibri" w:cs="Calibri" w:eastAsia="Calibri" w:hAnsi="Calibri"/>
          <w:b w:val="1"/>
          <w:color w:val="00b0f0"/>
          <w:sz w:val="24"/>
          <w:szCs w:val="24"/>
          <w:rtl w:val="0"/>
        </w:rPr>
        <w:t xml:space="preserve">The three images give us an increasingly higher magnification of the same point.</w:t>
      </w:r>
    </w:p>
    <w:p w:rsidR="00000000" w:rsidDel="00000000" w:rsidP="00000000" w:rsidRDefault="00000000" w:rsidRPr="00000000" w14:paraId="0000006F">
      <w:pPr>
        <w:spacing w:after="0" w:line="240" w:lineRule="auto"/>
        <w:ind w:firstLine="360"/>
        <w:rPr>
          <w:rFonts w:ascii="Calibri" w:cs="Calibri" w:eastAsia="Calibri" w:hAnsi="Calibri"/>
          <w:i w:val="1"/>
          <w:sz w:val="24"/>
          <w:szCs w:val="24"/>
        </w:rPr>
      </w:pPr>
      <w:r w:rsidDel="00000000" w:rsidR="00000000" w:rsidRPr="00000000">
        <w:rPr>
          <w:rFonts w:ascii="Calibri" w:cs="Calibri" w:eastAsia="Calibri" w:hAnsi="Calibri"/>
          <w:b w:val="1"/>
          <w:color w:val="00b0f0"/>
          <w:sz w:val="24"/>
          <w:szCs w:val="24"/>
          <w:rtl w:val="0"/>
        </w:rPr>
        <w:t xml:space="preserve">The higher the magnification, the greater the detail we can observe.</w:t>
      </w:r>
      <w:r w:rsidDel="00000000" w:rsidR="00000000" w:rsidRPr="00000000">
        <w:rPr>
          <w:rtl w:val="0"/>
        </w:rPr>
      </w:r>
    </w:p>
    <w:p w:rsidR="00000000" w:rsidDel="00000000" w:rsidP="00000000" w:rsidRDefault="00000000" w:rsidRPr="00000000" w14:paraId="00000070">
      <w:pPr>
        <w:pBdr>
          <w:top w:space="0" w:sz="0" w:val="nil"/>
          <w:left w:space="0" w:sz="0" w:val="nil"/>
          <w:bottom w:space="0" w:sz="0" w:val="nil"/>
          <w:right w:space="0" w:sz="0" w:val="nil"/>
          <w:between w:space="0" w:sz="0" w:val="nil"/>
        </w:pBdr>
        <w:ind w:left="720" w:firstLine="0"/>
        <w:rPr>
          <w:rFonts w:ascii="Calibri" w:cs="Calibri" w:eastAsia="Calibri" w:hAnsi="Calibri"/>
          <w:i w:val="1"/>
          <w:sz w:val="24"/>
          <w:szCs w:val="24"/>
        </w:rPr>
      </w:pPr>
      <w:r w:rsidDel="00000000" w:rsidR="00000000" w:rsidRPr="00000000">
        <w:rPr>
          <w:rtl w:val="0"/>
        </w:rPr>
      </w:r>
    </w:p>
    <w:p w:rsidR="00000000" w:rsidDel="00000000" w:rsidP="00000000" w:rsidRDefault="00000000" w:rsidRPr="00000000" w14:paraId="00000071">
      <w:pPr>
        <w:rPr>
          <w:rFonts w:ascii="Calibri" w:cs="Calibri" w:eastAsia="Calibri" w:hAnsi="Calibri"/>
          <w:i w:val="1"/>
          <w:sz w:val="24"/>
          <w:szCs w:val="24"/>
        </w:rPr>
      </w:pPr>
      <w:r w:rsidDel="00000000" w:rsidR="00000000" w:rsidRPr="00000000">
        <w:rPr>
          <w:rtl w:val="0"/>
        </w:rPr>
      </w:r>
    </w:p>
    <w:p w:rsidR="00000000" w:rsidDel="00000000" w:rsidP="00000000" w:rsidRDefault="00000000" w:rsidRPr="00000000" w14:paraId="00000072">
      <w:pPr>
        <w:rPr>
          <w:rFonts w:ascii="Calibri" w:cs="Calibri" w:eastAsia="Calibri" w:hAnsi="Calibri"/>
          <w:i w:val="1"/>
          <w:sz w:val="24"/>
          <w:szCs w:val="24"/>
        </w:rPr>
      </w:pPr>
      <w:r w:rsidDel="00000000" w:rsidR="00000000" w:rsidRPr="00000000">
        <w:rPr>
          <w:rtl w:val="0"/>
        </w:rPr>
      </w:r>
    </w:p>
    <w:p w:rsidR="00000000" w:rsidDel="00000000" w:rsidP="00000000" w:rsidRDefault="00000000" w:rsidRPr="00000000" w14:paraId="00000073">
      <w:pPr>
        <w:rPr>
          <w:b w:val="1"/>
          <w:sz w:val="28"/>
          <w:szCs w:val="28"/>
        </w:rPr>
      </w:pPr>
      <w:r w:rsidDel="00000000" w:rsidR="00000000" w:rsidRPr="00000000">
        <w:rPr>
          <w:rtl w:val="0"/>
        </w:rPr>
      </w:r>
    </w:p>
    <w:p w:rsidR="00000000" w:rsidDel="00000000" w:rsidP="00000000" w:rsidRDefault="00000000" w:rsidRPr="00000000" w14:paraId="00000074">
      <w:pPr>
        <w:rPr>
          <w:b w:val="1"/>
          <w:sz w:val="28"/>
          <w:szCs w:val="28"/>
        </w:rPr>
      </w:pPr>
      <w:r w:rsidDel="00000000" w:rsidR="00000000" w:rsidRPr="00000000">
        <w:rPr>
          <w:rtl w:val="0"/>
        </w:rPr>
      </w:r>
    </w:p>
    <w:p w:rsidR="00000000" w:rsidDel="00000000" w:rsidP="00000000" w:rsidRDefault="00000000" w:rsidRPr="00000000" w14:paraId="00000075">
      <w:pPr>
        <w:numPr>
          <w:ilvl w:val="0"/>
          <w:numId w:val="8"/>
        </w:numPr>
        <w:pBdr>
          <w:top w:space="0" w:sz="0" w:val="nil"/>
          <w:left w:space="0" w:sz="0" w:val="nil"/>
          <w:bottom w:space="0" w:sz="0" w:val="nil"/>
          <w:right w:space="0" w:sz="0" w:val="nil"/>
          <w:between w:space="0" w:sz="0" w:val="nil"/>
        </w:pBdr>
        <w:spacing w:line="240" w:lineRule="auto"/>
        <w:ind w:left="720" w:hanging="360"/>
        <w:rPr/>
      </w:pPr>
      <w:bookmarkStart w:colFirst="0" w:colLast="0" w:name="_heading=h.30j0zll" w:id="6"/>
      <w:bookmarkEnd w:id="6"/>
      <w:r w:rsidDel="00000000" w:rsidR="00000000" w:rsidRPr="00000000">
        <w:rPr>
          <w:rFonts w:ascii="Calibri" w:cs="Calibri" w:eastAsia="Calibri" w:hAnsi="Calibri"/>
          <w:b w:val="1"/>
          <w:color w:val="000000"/>
          <w:sz w:val="28"/>
          <w:szCs w:val="28"/>
          <w:rtl w:val="0"/>
        </w:rPr>
        <w:t xml:space="preserve">Do you observe anything different in the images of the different areas of the object we focused on?</w:t>
      </w:r>
      <w:r w:rsidDel="00000000" w:rsidR="00000000" w:rsidRPr="00000000">
        <w:rPr>
          <w:rtl w:val="0"/>
        </w:rPr>
      </w:r>
    </w:p>
    <w:p w:rsidR="00000000" w:rsidDel="00000000" w:rsidP="00000000" w:rsidRDefault="00000000" w:rsidRPr="00000000" w14:paraId="00000076">
      <w:pPr>
        <w:pBdr>
          <w:top w:space="0" w:sz="0" w:val="nil"/>
          <w:left w:space="0" w:sz="0" w:val="nil"/>
          <w:bottom w:space="0" w:sz="0" w:val="nil"/>
          <w:right w:space="0" w:sz="0" w:val="nil"/>
          <w:between w:space="0" w:sz="0" w:val="nil"/>
        </w:pBdr>
        <w:ind w:left="720" w:firstLine="0"/>
        <w:rPr>
          <w:b w:val="1"/>
          <w:color w:val="000000"/>
          <w:sz w:val="28"/>
          <w:szCs w:val="28"/>
        </w:rPr>
      </w:pPr>
      <w:bookmarkStart w:colFirst="0" w:colLast="0" w:name="_heading=h.17dp8vu" w:id="7"/>
      <w:bookmarkEnd w:id="7"/>
      <w:r w:rsidDel="00000000" w:rsidR="00000000" w:rsidRPr="00000000">
        <w:rPr>
          <w:rFonts w:ascii="Calibri" w:cs="Calibri" w:eastAsia="Calibri" w:hAnsi="Calibri"/>
          <w:i w:val="1"/>
          <w:color w:val="000000"/>
          <w:sz w:val="24"/>
          <w:szCs w:val="24"/>
          <w:rtl w:val="0"/>
        </w:rPr>
        <w:t xml:space="preserve">Write down your observations or draw the pictures below with arrows for the points of special interest.</w:t>
      </w:r>
      <w:r w:rsidDel="00000000" w:rsidR="00000000" w:rsidRPr="00000000">
        <w:rPr>
          <w:rtl w:val="0"/>
        </w:rPr>
      </w:r>
    </w:p>
    <w:tbl>
      <w:tblPr>
        <w:tblStyle w:val="Table9"/>
        <w:tblW w:w="9242.0" w:type="dxa"/>
        <w:jc w:val="left"/>
        <w:tblInd w:w="72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242"/>
        <w:tblGridChange w:id="0">
          <w:tblGrid>
            <w:gridCol w:w="9242"/>
          </w:tblGrid>
        </w:tblGridChange>
      </w:tblGrid>
      <w:tr>
        <w:trPr>
          <w:cantSplit w:val="0"/>
          <w:tblHeader w:val="0"/>
        </w:trPr>
        <w:tc>
          <w:tcPr/>
          <w:p w:rsidR="00000000" w:rsidDel="00000000" w:rsidP="00000000" w:rsidRDefault="00000000" w:rsidRPr="00000000" w14:paraId="00000077">
            <w:pPr>
              <w:pBdr>
                <w:top w:space="0" w:sz="0" w:val="nil"/>
                <w:left w:space="0" w:sz="0" w:val="nil"/>
                <w:bottom w:space="0" w:sz="0" w:val="nil"/>
                <w:right w:space="0" w:sz="0" w:val="nil"/>
                <w:between w:space="0" w:sz="0" w:val="nil"/>
              </w:pBdr>
              <w:rPr>
                <w:rFonts w:ascii="Calibri" w:cs="Calibri" w:eastAsia="Calibri" w:hAnsi="Calibri"/>
                <w:color w:val="00b0f0"/>
                <w:sz w:val="24"/>
                <w:szCs w:val="24"/>
              </w:rPr>
            </w:pPr>
            <w:r w:rsidDel="00000000" w:rsidR="00000000" w:rsidRPr="00000000">
              <w:rPr>
                <w:rFonts w:ascii="Calibri" w:cs="Calibri" w:eastAsia="Calibri" w:hAnsi="Calibri"/>
                <w:b w:val="1"/>
                <w:color w:val="00b0f0"/>
                <w:sz w:val="24"/>
                <w:szCs w:val="24"/>
                <w:rtl w:val="0"/>
              </w:rPr>
              <w:t xml:space="preserve">In the images taken by the Optical Microscope, the points of interest are the bottom edge of the disc and the gold traces observed in the relief area of the disc. So, it would be interesting to get more information about these two points.</w:t>
            </w:r>
            <w:r w:rsidDel="00000000" w:rsidR="00000000" w:rsidRPr="00000000">
              <w:rPr>
                <w:rtl w:val="0"/>
              </w:rPr>
            </w:r>
          </w:p>
          <w:p w:rsidR="00000000" w:rsidDel="00000000" w:rsidP="00000000" w:rsidRDefault="00000000" w:rsidRPr="00000000" w14:paraId="00000078">
            <w:pPr>
              <w:pBdr>
                <w:top w:space="0" w:sz="0" w:val="nil"/>
                <w:left w:space="0" w:sz="0" w:val="nil"/>
                <w:bottom w:space="0" w:sz="0" w:val="nil"/>
                <w:right w:space="0" w:sz="0" w:val="nil"/>
                <w:between w:space="0" w:sz="0" w:val="nil"/>
              </w:pBdr>
              <w:rPr>
                <w:rFonts w:ascii="Calibri" w:cs="Calibri" w:eastAsia="Calibri" w:hAnsi="Calibri"/>
                <w:color w:val="00b0f0"/>
                <w:sz w:val="24"/>
                <w:szCs w:val="24"/>
              </w:rPr>
            </w:pPr>
            <w:r w:rsidDel="00000000" w:rsidR="00000000" w:rsidRPr="00000000">
              <w:rPr>
                <w:rtl w:val="0"/>
              </w:rPr>
            </w:r>
          </w:p>
          <w:p w:rsidR="00000000" w:rsidDel="00000000" w:rsidP="00000000" w:rsidRDefault="00000000" w:rsidRPr="00000000" w14:paraId="00000079">
            <w:pPr>
              <w:pBdr>
                <w:top w:space="0" w:sz="0" w:val="nil"/>
                <w:left w:space="0" w:sz="0" w:val="nil"/>
                <w:bottom w:space="0" w:sz="0" w:val="nil"/>
                <w:right w:space="0" w:sz="0" w:val="nil"/>
                <w:between w:space="0" w:sz="0" w:val="nil"/>
              </w:pBdr>
              <w:spacing w:after="160" w:line="259" w:lineRule="auto"/>
              <w:rPr>
                <w:b w:val="1"/>
                <w:color w:val="000000"/>
                <w:sz w:val="28"/>
                <w:szCs w:val="28"/>
              </w:rPr>
            </w:pPr>
            <w:r w:rsidDel="00000000" w:rsidR="00000000" w:rsidRPr="00000000">
              <w:rPr>
                <w:rtl w:val="0"/>
              </w:rPr>
            </w:r>
          </w:p>
        </w:tc>
      </w:tr>
    </w:tbl>
    <w:p w:rsidR="00000000" w:rsidDel="00000000" w:rsidP="00000000" w:rsidRDefault="00000000" w:rsidRPr="00000000" w14:paraId="0000007A">
      <w:pPr>
        <w:pBdr>
          <w:top w:space="0" w:sz="0" w:val="nil"/>
          <w:left w:space="0" w:sz="0" w:val="nil"/>
          <w:bottom w:space="0" w:sz="0" w:val="nil"/>
          <w:right w:space="0" w:sz="0" w:val="nil"/>
          <w:between w:space="0" w:sz="0" w:val="nil"/>
        </w:pBdr>
        <w:spacing w:after="0" w:lineRule="auto"/>
        <w:ind w:left="720" w:firstLine="0"/>
        <w:rPr>
          <w:b w:val="1"/>
          <w:color w:val="000000"/>
          <w:sz w:val="28"/>
          <w:szCs w:val="28"/>
        </w:rPr>
      </w:pPr>
      <w:r w:rsidDel="00000000" w:rsidR="00000000" w:rsidRPr="00000000">
        <w:rPr>
          <w:rtl w:val="0"/>
        </w:rPr>
      </w:r>
    </w:p>
    <w:p w:rsidR="00000000" w:rsidDel="00000000" w:rsidP="00000000" w:rsidRDefault="00000000" w:rsidRPr="00000000" w14:paraId="0000007B">
      <w:pPr>
        <w:pBdr>
          <w:top w:space="0" w:sz="0" w:val="nil"/>
          <w:left w:space="0" w:sz="0" w:val="nil"/>
          <w:bottom w:space="0" w:sz="0" w:val="nil"/>
          <w:right w:space="0" w:sz="0" w:val="nil"/>
          <w:between w:space="0" w:sz="0" w:val="nil"/>
        </w:pBdr>
        <w:spacing w:after="0" w:lineRule="auto"/>
        <w:ind w:left="720" w:firstLine="0"/>
        <w:rPr>
          <w:b w:val="1"/>
          <w:color w:val="000000"/>
          <w:sz w:val="28"/>
          <w:szCs w:val="28"/>
        </w:rPr>
      </w:pPr>
      <w:r w:rsidDel="00000000" w:rsidR="00000000" w:rsidRPr="00000000">
        <w:rPr>
          <w:rtl w:val="0"/>
        </w:rPr>
      </w:r>
    </w:p>
    <w:p w:rsidR="00000000" w:rsidDel="00000000" w:rsidP="00000000" w:rsidRDefault="00000000" w:rsidRPr="00000000" w14:paraId="0000007C">
      <w:pPr>
        <w:pBdr>
          <w:top w:space="0" w:sz="0" w:val="nil"/>
          <w:left w:space="0" w:sz="0" w:val="nil"/>
          <w:bottom w:space="0" w:sz="0" w:val="nil"/>
          <w:right w:space="0" w:sz="0" w:val="nil"/>
          <w:between w:space="0" w:sz="0" w:val="nil"/>
        </w:pBdr>
        <w:spacing w:after="0" w:lineRule="auto"/>
        <w:ind w:left="720" w:firstLine="0"/>
        <w:rPr>
          <w:b w:val="1"/>
          <w:color w:val="000000"/>
          <w:sz w:val="28"/>
          <w:szCs w:val="28"/>
        </w:rPr>
      </w:pPr>
      <w:r w:rsidDel="00000000" w:rsidR="00000000" w:rsidRPr="00000000">
        <w:rPr>
          <w:rtl w:val="0"/>
        </w:rPr>
      </w:r>
    </w:p>
    <w:p w:rsidR="00000000" w:rsidDel="00000000" w:rsidP="00000000" w:rsidRDefault="00000000" w:rsidRPr="00000000" w14:paraId="0000007D">
      <w:pPr>
        <w:pBdr>
          <w:top w:space="0" w:sz="0" w:val="nil"/>
          <w:left w:space="0" w:sz="0" w:val="nil"/>
          <w:bottom w:space="0" w:sz="0" w:val="nil"/>
          <w:right w:space="0" w:sz="0" w:val="nil"/>
          <w:between w:space="0" w:sz="0" w:val="nil"/>
        </w:pBdr>
        <w:ind w:left="720" w:firstLine="0"/>
        <w:rPr>
          <w:b w:val="1"/>
          <w:sz w:val="28"/>
          <w:szCs w:val="28"/>
        </w:rPr>
      </w:pPr>
      <w:r w:rsidDel="00000000" w:rsidR="00000000" w:rsidRPr="00000000">
        <w:rPr>
          <w:rtl w:val="0"/>
        </w:rPr>
      </w:r>
    </w:p>
    <w:p w:rsidR="00000000" w:rsidDel="00000000" w:rsidP="00000000" w:rsidRDefault="00000000" w:rsidRPr="00000000" w14:paraId="0000007E">
      <w:pPr>
        <w:pBdr>
          <w:top w:space="0" w:sz="0" w:val="nil"/>
          <w:left w:space="0" w:sz="0" w:val="nil"/>
          <w:bottom w:space="0" w:sz="0" w:val="nil"/>
          <w:right w:space="0" w:sz="0" w:val="nil"/>
          <w:between w:space="0" w:sz="0" w:val="nil"/>
        </w:pBdr>
        <w:ind w:left="720" w:firstLine="0"/>
        <w:rPr>
          <w:b w:val="1"/>
          <w:sz w:val="28"/>
          <w:szCs w:val="28"/>
        </w:rPr>
      </w:pPr>
      <w:r w:rsidDel="00000000" w:rsidR="00000000" w:rsidRPr="00000000">
        <w:rPr>
          <w:rtl w:val="0"/>
        </w:rPr>
      </w:r>
    </w:p>
    <w:p w:rsidR="00000000" w:rsidDel="00000000" w:rsidP="00000000" w:rsidRDefault="00000000" w:rsidRPr="00000000" w14:paraId="0000007F">
      <w:pPr>
        <w:pBdr>
          <w:top w:space="0" w:sz="0" w:val="nil"/>
          <w:left w:space="0" w:sz="0" w:val="nil"/>
          <w:bottom w:space="0" w:sz="0" w:val="nil"/>
          <w:right w:space="0" w:sz="0" w:val="nil"/>
          <w:between w:space="0" w:sz="0" w:val="nil"/>
        </w:pBdr>
        <w:ind w:left="720" w:firstLine="0"/>
        <w:rPr>
          <w:b w:val="1"/>
          <w:sz w:val="28"/>
          <w:szCs w:val="28"/>
        </w:rPr>
      </w:pPr>
      <w:r w:rsidDel="00000000" w:rsidR="00000000" w:rsidRPr="00000000">
        <w:rPr>
          <w:rtl w:val="0"/>
        </w:rPr>
      </w:r>
    </w:p>
    <w:tbl>
      <w:tblPr>
        <w:tblStyle w:val="Table10"/>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4"/>
        <w:gridCol w:w="2418"/>
        <w:gridCol w:w="2279"/>
        <w:gridCol w:w="13"/>
        <w:tblGridChange w:id="0">
          <w:tblGrid>
            <w:gridCol w:w="4704"/>
            <w:gridCol w:w="2418"/>
            <w:gridCol w:w="2279"/>
            <w:gridCol w:w="13"/>
          </w:tblGrid>
        </w:tblGridChange>
      </w:tblGrid>
      <w:tr>
        <w:trPr>
          <w:cantSplit w:val="0"/>
          <w:trHeight w:val="936" w:hRule="atLeast"/>
          <w:tblHeader w:val="0"/>
        </w:trPr>
        <w:tc>
          <w:tcPr>
            <w:gridSpan w:val="2"/>
          </w:tcPr>
          <w:p w:rsidR="00000000" w:rsidDel="00000000" w:rsidP="00000000" w:rsidRDefault="00000000" w:rsidRPr="00000000" w14:paraId="00000080">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 </w:t>
              <w:br w:type="textWrapping"/>
              <w:t xml:space="preserve">in two different short videos or audio recordings.</w:t>
            </w:r>
          </w:p>
          <w:p w:rsidR="00000000" w:rsidDel="00000000" w:rsidP="00000000" w:rsidRDefault="00000000" w:rsidRPr="00000000" w14:paraId="00000081">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"1.d Conclusion A", "1.d Conclusion B"</w:t>
            </w:r>
          </w:p>
        </w:tc>
        <w:tc>
          <w:tcPr/>
          <w:p w:rsidR="00000000" w:rsidDel="00000000" w:rsidP="00000000" w:rsidRDefault="00000000" w:rsidRPr="00000000" w14:paraId="00000083">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084">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 </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43319597" name="image3.png"/>
                  <a:graphic>
                    <a:graphicData uri="http://schemas.openxmlformats.org/drawingml/2006/picture">
                      <pic:pic>
                        <pic:nvPicPr>
                          <pic:cNvPr descr="Questions outline" id="0" name="image3.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085">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88">
      <w:pPr>
        <w:rPr>
          <w:b w:val="1"/>
          <w:sz w:val="28"/>
          <w:szCs w:val="28"/>
        </w:rPr>
      </w:pPr>
      <w:r w:rsidDel="00000000" w:rsidR="00000000" w:rsidRPr="00000000">
        <w:rPr>
          <w:rtl w:val="0"/>
        </w:rPr>
      </w:r>
    </w:p>
    <w:p w:rsidR="00000000" w:rsidDel="00000000" w:rsidP="00000000" w:rsidRDefault="00000000" w:rsidRPr="00000000" w14:paraId="00000089">
      <w:pPr>
        <w:pBdr>
          <w:top w:space="0" w:sz="0" w:val="nil"/>
          <w:left w:space="0" w:sz="0" w:val="nil"/>
          <w:bottom w:space="0" w:sz="0" w:val="nil"/>
          <w:right w:space="0" w:sz="0" w:val="nil"/>
          <w:between w:space="0" w:sz="0" w:val="nil"/>
        </w:pBdr>
        <w:spacing w:line="240" w:lineRule="auto"/>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A">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B">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bookmarkStart w:colFirst="0" w:colLast="0" w:name="_heading=h.3rdcrjn" w:id="8"/>
      <w:bookmarkEnd w:id="8"/>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08C">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What do we need to do to get more information </w:t>
        <w:br w:type="textWrapping"/>
        <w:t xml:space="preserve">about the points of interest?</w:t>
      </w:r>
    </w:p>
    <w:p w:rsidR="00000000" w:rsidDel="00000000" w:rsidP="00000000" w:rsidRDefault="00000000" w:rsidRPr="00000000" w14:paraId="0000008D">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26in1rg" w:id="9"/>
      <w:bookmarkEnd w:id="9"/>
      <w:r w:rsidDel="00000000" w:rsidR="00000000" w:rsidRPr="00000000">
        <w:rPr>
          <w:rFonts w:ascii="Calibri" w:cs="Calibri" w:eastAsia="Calibri" w:hAnsi="Calibri"/>
          <w:b w:val="1"/>
          <w:i w:val="1"/>
          <w:color w:val="ff0000"/>
          <w:rtl w:val="0"/>
        </w:rPr>
        <w:t xml:space="preserve">A discussion is provoked in the class, in which we guide the students to focus on the need for further magnification.</w:t>
      </w:r>
    </w:p>
    <w:p w:rsidR="00000000" w:rsidDel="00000000" w:rsidP="00000000" w:rsidRDefault="00000000" w:rsidRPr="00000000" w14:paraId="0000008E">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teacher introduces the Electronic Microscope as a solution for extra magnification.</w:t>
      </w:r>
    </w:p>
    <w:p w:rsidR="00000000" w:rsidDel="00000000" w:rsidP="00000000" w:rsidRDefault="00000000" w:rsidRPr="00000000" w14:paraId="0000008F">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0">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1">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2">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3">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4">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5">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6">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7">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8">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9">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A">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B">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C">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tbl>
      <w:tblPr>
        <w:tblStyle w:val="Table11"/>
        <w:tblW w:w="954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279"/>
        <w:gridCol w:w="145"/>
        <w:tblGridChange w:id="0">
          <w:tblGrid>
            <w:gridCol w:w="4771"/>
            <w:gridCol w:w="2352"/>
            <w:gridCol w:w="2279"/>
            <w:gridCol w:w="145"/>
          </w:tblGrid>
        </w:tblGridChange>
      </w:tblGrid>
      <w:tr>
        <w:trPr>
          <w:cantSplit w:val="0"/>
          <w:trHeight w:val="936" w:hRule="atLeast"/>
          <w:tblHeader w:val="0"/>
        </w:trPr>
        <w:tc>
          <w:tcPr>
            <w:gridSpan w:val="2"/>
          </w:tcPr>
          <w:p w:rsidR="00000000" w:rsidDel="00000000" w:rsidP="00000000" w:rsidRDefault="00000000" w:rsidRPr="00000000" w14:paraId="0000009D">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t>
              <w:br w:type="textWrapping"/>
              <w:t xml:space="preserve">with a short video or audio recording.</w:t>
            </w:r>
          </w:p>
          <w:p w:rsidR="00000000" w:rsidDel="00000000" w:rsidP="00000000" w:rsidRDefault="00000000" w:rsidRPr="00000000" w14:paraId="0000009E">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“2.b Conceptualization”</w:t>
            </w:r>
          </w:p>
        </w:tc>
        <w:tc>
          <w:tcPr/>
          <w:p w:rsidR="00000000" w:rsidDel="00000000" w:rsidP="00000000" w:rsidRDefault="00000000" w:rsidRPr="00000000" w14:paraId="000000A0">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756" w:hRule="atLeast"/>
          <w:tblHeader w:val="0"/>
        </w:trPr>
        <w:tc>
          <w:tcPr/>
          <w:p w:rsidR="00000000" w:rsidDel="00000000" w:rsidP="00000000" w:rsidRDefault="00000000" w:rsidRPr="00000000" w14:paraId="000000A1">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36"/>
                <w:szCs w:val="36"/>
              </w:rPr>
            </w:pPr>
            <w:r w:rsidDel="00000000" w:rsidR="00000000" w:rsidRPr="00000000">
              <w:rPr>
                <w:rtl w:val="0"/>
              </w:rPr>
            </w:r>
          </w:p>
          <w:p w:rsidR="00000000" w:rsidDel="00000000" w:rsidP="00000000" w:rsidRDefault="00000000" w:rsidRPr="00000000" w14:paraId="000000A2">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Research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43319596" name="image2.png"/>
                  <a:graphic>
                    <a:graphicData uri="http://schemas.openxmlformats.org/drawingml/2006/picture">
                      <pic:pic>
                        <pic:nvPicPr>
                          <pic:cNvPr descr="Research with solid fill" id="0" name="image2.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0A3">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tl w:val="0"/>
              </w:rPr>
            </w:r>
          </w:p>
          <w:p w:rsidR="00000000" w:rsidDel="00000000" w:rsidP="00000000" w:rsidRDefault="00000000" w:rsidRPr="00000000" w14:paraId="000000A4">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tl w:val="0"/>
              </w:rPr>
            </w:r>
          </w:p>
          <w:p w:rsidR="00000000" w:rsidDel="00000000" w:rsidP="00000000" w:rsidRDefault="00000000" w:rsidRPr="00000000" w14:paraId="000000A5">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tl w:val="0"/>
              </w:rPr>
            </w:r>
          </w:p>
          <w:p w:rsidR="00000000" w:rsidDel="00000000" w:rsidP="00000000" w:rsidRDefault="00000000" w:rsidRPr="00000000" w14:paraId="000000A6">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A9">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AA">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 phones, etc.) and scan the QR below. </w:t>
      </w:r>
    </w:p>
    <w:p w:rsidR="00000000" w:rsidDel="00000000" w:rsidP="00000000" w:rsidRDefault="00000000" w:rsidRPr="00000000" w14:paraId="000000AB">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the device gives for the </w:t>
      </w:r>
      <w:r w:rsidDel="00000000" w:rsidR="00000000" w:rsidRPr="00000000">
        <w:rPr>
          <w:rFonts w:ascii="Calibri" w:cs="Calibri" w:eastAsia="Calibri" w:hAnsi="Calibri"/>
          <w:color w:val="ff0000"/>
          <w:sz w:val="24"/>
          <w:szCs w:val="24"/>
          <w:rtl w:val="0"/>
        </w:rPr>
        <w:t xml:space="preserve">Alm Dish </w:t>
      </w:r>
      <w:r w:rsidDel="00000000" w:rsidR="00000000" w:rsidRPr="00000000">
        <w:rPr>
          <w:rFonts w:ascii="Calibri" w:cs="Calibri" w:eastAsia="Calibri" w:hAnsi="Calibri"/>
          <w:color w:val="000000"/>
          <w:sz w:val="24"/>
          <w:szCs w:val="24"/>
          <w:rtl w:val="0"/>
        </w:rPr>
        <w:t xml:space="preserve">by </w:t>
      </w:r>
      <w:r w:rsidDel="00000000" w:rsidR="00000000" w:rsidRPr="00000000">
        <w:rPr>
          <w:rFonts w:ascii="Calibri" w:cs="Calibri" w:eastAsia="Calibri" w:hAnsi="Calibri"/>
          <w:sz w:val="24"/>
          <w:szCs w:val="24"/>
          <w:rtl w:val="0"/>
        </w:rPr>
        <w:t xml:space="preserve">clicking </w:t>
      </w:r>
      <w:r w:rsidDel="00000000" w:rsidR="00000000" w:rsidRPr="00000000">
        <w:rPr>
          <w:rFonts w:ascii="Calibri" w:cs="Calibri" w:eastAsia="Calibri" w:hAnsi="Calibri"/>
          <w:color w:val="000000"/>
          <w:sz w:val="24"/>
          <w:szCs w:val="24"/>
          <w:rtl w:val="0"/>
        </w:rPr>
        <w:t xml:space="preserve">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0AC">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AD">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Pr>
        <w:drawing>
          <wp:inline distB="114300" distT="114300" distL="114300" distR="114300">
            <wp:extent cx="6332220" cy="3556000"/>
            <wp:effectExtent b="0" l="0" r="0" t="0"/>
            <wp:docPr id="2043319590" name="image11.jpg"/>
            <a:graphic>
              <a:graphicData uri="http://schemas.openxmlformats.org/drawingml/2006/picture">
                <pic:pic>
                  <pic:nvPicPr>
                    <pic:cNvPr id="0" name="image11.jpg"/>
                    <pic:cNvPicPr preferRelativeResize="0"/>
                  </pic:nvPicPr>
                  <pic:blipFill>
                    <a:blip r:embed="rId17"/>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0AE">
      <w:pPr>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0AF">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Discuss the results of this device in the classroom</w:t>
      </w:r>
    </w:p>
    <w:p w:rsidR="00000000" w:rsidDel="00000000" w:rsidP="00000000" w:rsidRDefault="00000000" w:rsidRPr="00000000" w14:paraId="000000B0">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B1">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rPr>
          <w:rtl w:val="0"/>
        </w:rPr>
      </w:r>
    </w:p>
    <w:p w:rsidR="00000000" w:rsidDel="00000000" w:rsidP="00000000" w:rsidRDefault="00000000" w:rsidRPr="00000000" w14:paraId="000000B2">
      <w:pPr>
        <w:numPr>
          <w:ilvl w:val="0"/>
          <w:numId w:val="2"/>
        </w:numPr>
        <w:pBdr>
          <w:top w:space="0" w:sz="0" w:val="nil"/>
          <w:left w:space="0" w:sz="0" w:val="nil"/>
          <w:bottom w:space="0" w:sz="0" w:val="nil"/>
          <w:right w:space="0" w:sz="0" w:val="nil"/>
          <w:between w:space="0" w:sz="0" w:val="nil"/>
        </w:pBdr>
        <w:spacing w:after="0" w:line="240" w:lineRule="auto"/>
        <w:ind w:left="284" w:hanging="284"/>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first point of interest, from the sample taken from the right edge of the disc, what do you observe in the SEM image? Can you describe its morphology? </w:t>
      </w:r>
    </w:p>
    <w:p w:rsidR="00000000" w:rsidDel="00000000" w:rsidP="00000000" w:rsidRDefault="00000000" w:rsidRPr="00000000" w14:paraId="000000B3">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-21744</wp:posOffset>
            </wp:positionH>
            <wp:positionV relativeFrom="paragraph">
              <wp:posOffset>78693</wp:posOffset>
            </wp:positionV>
            <wp:extent cx="1586865" cy="1143000"/>
            <wp:effectExtent b="0" l="0" r="0" t="0"/>
            <wp:wrapSquare wrapText="bothSides" distB="0" distT="0" distL="114300" distR="114300"/>
            <wp:docPr descr="SEM image of the silvery areas on the surface of coin 4 (a), and its... |  Download Scientific Diagram" id="2043319578" name="image7.png"/>
            <a:graphic>
              <a:graphicData uri="http://schemas.openxmlformats.org/drawingml/2006/picture">
                <pic:pic>
                  <pic:nvPicPr>
                    <pic:cNvPr descr="SEM image of the silvery areas on the surface of coin 4 (a), and its... |  Download Scientific Diagram" id="0" name="image7.png"/>
                    <pic:cNvPicPr preferRelativeResize="0"/>
                  </pic:nvPicPr>
                  <pic:blipFill>
                    <a:blip r:embed="rId18"/>
                    <a:srcRect b="0" l="0" r="0" t="0"/>
                    <a:stretch>
                      <a:fillRect/>
                    </a:stretch>
                  </pic:blipFill>
                  <pic:spPr>
                    <a:xfrm>
                      <a:off x="0" y="0"/>
                      <a:ext cx="1586865" cy="1143000"/>
                    </a:xfrm>
                    <a:prstGeom prst="rect"/>
                    <a:ln/>
                  </pic:spPr>
                </pic:pic>
              </a:graphicData>
            </a:graphic>
          </wp:anchor>
        </w:drawing>
      </w:r>
    </w:p>
    <w:p w:rsidR="00000000" w:rsidDel="00000000" w:rsidP="00000000" w:rsidRDefault="00000000" w:rsidRPr="00000000" w14:paraId="000000B4">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5">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In the image from the SEM, we can observe the surface morphology of the dish. The surface is rough, which is an indication of wear. We cannot obtain any additional information regarding its composition.</w:t>
      </w:r>
    </w:p>
    <w:p w:rsidR="00000000" w:rsidDel="00000000" w:rsidP="00000000" w:rsidRDefault="00000000" w:rsidRPr="00000000" w14:paraId="000000B6">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B7">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B8">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B9">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BA">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BB">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BC">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BD">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BE">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BF">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C0">
      <w:pPr>
        <w:numPr>
          <w:ilvl w:val="0"/>
          <w:numId w:val="2"/>
        </w:numPr>
        <w:pBdr>
          <w:top w:space="0" w:sz="0" w:val="nil"/>
          <w:left w:space="0" w:sz="0" w:val="nil"/>
          <w:bottom w:space="0" w:sz="0" w:val="nil"/>
          <w:right w:space="0" w:sz="0" w:val="nil"/>
          <w:between w:space="0" w:sz="0" w:val="nil"/>
        </w:pBdr>
        <w:spacing w:after="0" w:line="240" w:lineRule="auto"/>
        <w:ind w:left="284" w:hanging="284"/>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second point of interest, from the sample taken from the gold traces in the embossed part of the disc, what do you observe in the SEM image? Can you describe its morphology? </w:t>
      </w:r>
    </w:p>
    <w:p w:rsidR="00000000" w:rsidDel="00000000" w:rsidP="00000000" w:rsidRDefault="00000000" w:rsidRPr="00000000" w14:paraId="000000C1">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-142392</wp:posOffset>
            </wp:positionH>
            <wp:positionV relativeFrom="paragraph">
              <wp:posOffset>75828</wp:posOffset>
            </wp:positionV>
            <wp:extent cx="1682115" cy="1211580"/>
            <wp:effectExtent b="0" l="0" r="0" t="0"/>
            <wp:wrapSquare wrapText="bothSides" distB="0" distT="0" distL="114300" distR="114300"/>
            <wp:docPr descr="SEM image of the first face of the fragmented coin (a), and its EDS... |  Download Scientific Diagram" id="2043319580" name="image6.png"/>
            <a:graphic>
              <a:graphicData uri="http://schemas.openxmlformats.org/drawingml/2006/picture">
                <pic:pic>
                  <pic:nvPicPr>
                    <pic:cNvPr descr="SEM image of the first face of the fragmented coin (a), and its EDS... |  Download Scientific Diagram" id="0" name="image6.png"/>
                    <pic:cNvPicPr preferRelativeResize="0"/>
                  </pic:nvPicPr>
                  <pic:blipFill>
                    <a:blip r:embed="rId19"/>
                    <a:srcRect b="0" l="0" r="0" t="0"/>
                    <a:stretch>
                      <a:fillRect/>
                    </a:stretch>
                  </pic:blipFill>
                  <pic:spPr>
                    <a:xfrm>
                      <a:off x="0" y="0"/>
                      <a:ext cx="1682115" cy="1211580"/>
                    </a:xfrm>
                    <a:prstGeom prst="rect"/>
                    <a:ln/>
                  </pic:spPr>
                </pic:pic>
              </a:graphicData>
            </a:graphic>
          </wp:anchor>
        </w:drawing>
      </w:r>
    </w:p>
    <w:p w:rsidR="00000000" w:rsidDel="00000000" w:rsidP="00000000" w:rsidRDefault="00000000" w:rsidRPr="00000000" w14:paraId="000000C2">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3">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 In the SEM image of the traces of golden colour, we do not observe any information about the type of material, except for the fact that it presents a relatively smooth surface.</w:t>
      </w:r>
    </w:p>
    <w:p w:rsidR="00000000" w:rsidDel="00000000" w:rsidP="00000000" w:rsidRDefault="00000000" w:rsidRPr="00000000" w14:paraId="000000C4">
      <w:pPr>
        <w:pBdr>
          <w:top w:space="0" w:sz="0" w:val="nil"/>
          <w:left w:space="0" w:sz="0" w:val="nil"/>
          <w:bottom w:space="0" w:sz="0" w:val="nil"/>
          <w:right w:space="0" w:sz="0" w:val="nil"/>
          <w:between w:space="0" w:sz="0" w:val="nil"/>
        </w:pBdr>
        <w:spacing w:after="0" w:line="240" w:lineRule="auto"/>
        <w:ind w:left="770" w:firstLine="0"/>
        <w:rPr>
          <w:rFonts w:ascii="Arial" w:cs="Arial" w:eastAsia="Arial" w:hAnsi="Arial"/>
          <w:b w:val="1"/>
          <w:color w:val="000000"/>
        </w:rPr>
      </w:pPr>
      <w:r w:rsidDel="00000000" w:rsidR="00000000" w:rsidRPr="00000000">
        <w:rPr>
          <w:rtl w:val="0"/>
        </w:rPr>
      </w:r>
    </w:p>
    <w:p w:rsidR="00000000" w:rsidDel="00000000" w:rsidP="00000000" w:rsidRDefault="00000000" w:rsidRPr="00000000" w14:paraId="000000C5">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C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C">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D">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E">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D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D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D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D3">
      <w:pPr>
        <w:pBdr>
          <w:top w:space="0" w:sz="0" w:val="nil"/>
          <w:left w:space="0" w:sz="0" w:val="nil"/>
          <w:bottom w:space="0" w:sz="0" w:val="nil"/>
          <w:right w:space="0" w:sz="0" w:val="nil"/>
          <w:between w:space="0" w:sz="0" w:val="nil"/>
        </w:pBdr>
        <w:spacing w:after="0" w:line="240" w:lineRule="auto"/>
        <w:rPr>
          <w:rFonts w:ascii="Calibri" w:cs="Calibri" w:eastAsia="Calibri" w:hAnsi="Calibri"/>
          <w:color w:val="ff0000"/>
        </w:rPr>
      </w:pPr>
      <w:r w:rsidDel="00000000" w:rsidR="00000000" w:rsidRPr="00000000">
        <w:rPr>
          <w:rtl w:val="0"/>
        </w:rPr>
      </w:r>
    </w:p>
    <w:tbl>
      <w:tblPr>
        <w:tblStyle w:val="Table12"/>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7"/>
        <w:gridCol w:w="2406"/>
        <w:gridCol w:w="2279"/>
        <w:gridCol w:w="37"/>
        <w:tblGridChange w:id="0">
          <w:tblGrid>
            <w:gridCol w:w="4717"/>
            <w:gridCol w:w="2406"/>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0D4">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Describe how the device works and what we use it for </w:t>
            </w:r>
          </w:p>
          <w:p w:rsidR="00000000" w:rsidDel="00000000" w:rsidP="00000000" w:rsidRDefault="00000000" w:rsidRPr="00000000" w14:paraId="000000D5">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with a short video or audio recording.</w:t>
            </w:r>
          </w:p>
          <w:p w:rsidR="00000000" w:rsidDel="00000000" w:rsidP="00000000" w:rsidRDefault="00000000" w:rsidRPr="00000000" w14:paraId="000000D6">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“1.c Research”</w:t>
            </w:r>
          </w:p>
          <w:p w:rsidR="00000000" w:rsidDel="00000000" w:rsidP="00000000" w:rsidRDefault="00000000" w:rsidRPr="00000000" w14:paraId="000000D7">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tl w:val="0"/>
              </w:rPr>
            </w:r>
          </w:p>
        </w:tc>
        <w:tc>
          <w:tcPr/>
          <w:p w:rsidR="00000000" w:rsidDel="00000000" w:rsidP="00000000" w:rsidRDefault="00000000" w:rsidRPr="00000000" w14:paraId="000000D9">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84" w:hRule="atLeast"/>
          <w:tblHeader w:val="0"/>
        </w:trPr>
        <w:tc>
          <w:tcPr/>
          <w:p w:rsidR="00000000" w:rsidDel="00000000" w:rsidP="00000000" w:rsidRDefault="00000000" w:rsidRPr="00000000" w14:paraId="000000DA">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bookmarkStart w:colFirst="0" w:colLast="0" w:name="_heading=h.1fob9te" w:id="10"/>
            <w:bookmarkEnd w:id="10"/>
            <w:r w:rsidDel="00000000" w:rsidR="00000000" w:rsidRPr="00000000">
              <w:rPr>
                <w:rFonts w:ascii="Calibri" w:cs="Calibri" w:eastAsia="Calibri" w:hAnsi="Calibri"/>
                <w:b w:val="1"/>
                <w:color w:val="3a7d22"/>
                <w:sz w:val="36"/>
                <w:szCs w:val="36"/>
                <w:rtl w:val="0"/>
              </w:rPr>
              <w:t xml:space="preserve">Conclusion </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43319600" name="image1.png"/>
                  <a:graphic>
                    <a:graphicData uri="http://schemas.openxmlformats.org/drawingml/2006/picture">
                      <pic:pic>
                        <pic:nvPicPr>
                          <pic:cNvPr descr="Thought outline" id="0" name="image1.png"/>
                          <pic:cNvPicPr preferRelativeResize="0"/>
                        </pic:nvPicPr>
                        <pic:blipFill>
                          <a:blip r:embed="rId16"/>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0DB">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DE">
      <w:pPr>
        <w:numPr>
          <w:ilvl w:val="0"/>
          <w:numId w:val="8"/>
        </w:numPr>
        <w:pBdr>
          <w:top w:space="0" w:sz="0" w:val="nil"/>
          <w:left w:space="0" w:sz="0" w:val="nil"/>
          <w:bottom w:space="0" w:sz="0" w:val="nil"/>
          <w:right w:space="0" w:sz="0" w:val="nil"/>
          <w:between w:space="0" w:sz="0" w:val="nil"/>
        </w:pBdr>
        <w:spacing w:line="240" w:lineRule="auto"/>
        <w:ind w:left="720" w:hanging="360"/>
        <w:rPr/>
      </w:pPr>
      <w:bookmarkStart w:colFirst="0" w:colLast="0" w:name="_heading=h.lnxbz9" w:id="11"/>
      <w:bookmarkEnd w:id="11"/>
      <w:r w:rsidDel="00000000" w:rsidR="00000000" w:rsidRPr="00000000">
        <w:rPr>
          <w:rFonts w:ascii="Calibri" w:cs="Calibri" w:eastAsia="Calibri" w:hAnsi="Calibri"/>
          <w:b w:val="1"/>
          <w:color w:val="000000"/>
          <w:sz w:val="28"/>
          <w:szCs w:val="28"/>
          <w:rtl w:val="0"/>
        </w:rPr>
        <w:t xml:space="preserve">Which one of the two different points of interest, scanned with the SEM method, has the highest magnification? How can we find it?</w:t>
      </w:r>
      <w:r w:rsidDel="00000000" w:rsidR="00000000" w:rsidRPr="00000000">
        <w:rPr>
          <w:rtl w:val="0"/>
        </w:rPr>
      </w:r>
    </w:p>
    <w:p w:rsidR="00000000" w:rsidDel="00000000" w:rsidP="00000000" w:rsidRDefault="00000000" w:rsidRPr="00000000" w14:paraId="000000DF">
      <w:pPr>
        <w:pBdr>
          <w:top w:space="0" w:sz="0" w:val="nil"/>
          <w:left w:space="0" w:sz="0" w:val="nil"/>
          <w:bottom w:space="0" w:sz="0" w:val="nil"/>
          <w:right w:space="0" w:sz="0" w:val="nil"/>
          <w:between w:space="0" w:sz="0" w:val="nil"/>
        </w:pBdr>
        <w:spacing w:line="240" w:lineRule="auto"/>
        <w:ind w:left="360" w:hanging="360"/>
        <w:rPr>
          <w:rFonts w:ascii="Calibri" w:cs="Calibri" w:eastAsia="Calibri" w:hAnsi="Calibri"/>
          <w:b w:val="1"/>
          <w:color w:val="00b0f0"/>
          <w:sz w:val="24"/>
          <w:szCs w:val="24"/>
        </w:rPr>
      </w:pPr>
      <w:bookmarkStart w:colFirst="0" w:colLast="0" w:name="_heading=h.35nkun2" w:id="12"/>
      <w:bookmarkEnd w:id="12"/>
      <w:r w:rsidDel="00000000" w:rsidR="00000000" w:rsidRPr="00000000">
        <w:rPr>
          <w:rFonts w:ascii="Calibri" w:cs="Calibri" w:eastAsia="Calibri" w:hAnsi="Calibri"/>
          <w:b w:val="1"/>
          <w:color w:val="00b0f0"/>
          <w:sz w:val="24"/>
          <w:szCs w:val="24"/>
          <w:rtl w:val="0"/>
        </w:rPr>
        <w:t xml:space="preserve">Image 2 has the highest magnification of 200x. We can read the magnification directly from the information given at the image's bottom. We can also calculate the magnification from the given scale. </w:t>
      </w:r>
    </w:p>
    <w:p w:rsidR="00000000" w:rsidDel="00000000" w:rsidP="00000000" w:rsidRDefault="00000000" w:rsidRPr="00000000" w14:paraId="000000E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1ksv4uv" w:id="13"/>
      <w:bookmarkEnd w:id="13"/>
      <w:r w:rsidDel="00000000" w:rsidR="00000000" w:rsidRPr="00000000">
        <w:rPr>
          <w:rFonts w:ascii="Calibri" w:cs="Calibri" w:eastAsia="Calibri" w:hAnsi="Calibri"/>
          <w:b w:val="1"/>
          <w:i w:val="1"/>
          <w:color w:val="ff0000"/>
          <w:rtl w:val="0"/>
        </w:rPr>
        <w:t xml:space="preserve">The two images have a magnification of 150x (Figure 1) and 200x (Figure 2). We can read the magnification from the information given at the image’s bottom. We can also calculate the magnification from the given scale.</w:t>
      </w:r>
    </w:p>
    <w:p w:rsidR="00000000" w:rsidDel="00000000" w:rsidP="00000000" w:rsidRDefault="00000000" w:rsidRPr="00000000" w14:paraId="000000E1">
      <w:pPr>
        <w:numPr>
          <w:ilvl w:val="0"/>
          <w:numId w:val="8"/>
        </w:numPr>
        <w:pBdr>
          <w:top w:space="0" w:sz="0" w:val="nil"/>
          <w:left w:space="0" w:sz="0" w:val="nil"/>
          <w:bottom w:space="0" w:sz="0" w:val="nil"/>
          <w:right w:space="0" w:sz="0" w:val="nil"/>
          <w:between w:space="0" w:sz="0" w:val="nil"/>
        </w:pBdr>
        <w:spacing w:line="240" w:lineRule="auto"/>
        <w:ind w:left="720" w:hanging="360"/>
        <w:rPr/>
      </w:pPr>
      <w:bookmarkStart w:colFirst="0" w:colLast="0" w:name="_heading=h.44sinio" w:id="14"/>
      <w:bookmarkEnd w:id="14"/>
      <w:r w:rsidDel="00000000" w:rsidR="00000000" w:rsidRPr="00000000">
        <w:rPr>
          <w:rFonts w:ascii="Calibri" w:cs="Calibri" w:eastAsia="Calibri" w:hAnsi="Calibri"/>
          <w:b w:val="1"/>
          <w:color w:val="000000"/>
          <w:sz w:val="28"/>
          <w:szCs w:val="28"/>
          <w:rtl w:val="0"/>
        </w:rPr>
        <w:t xml:space="preserve">Why do we get black and white images?</w:t>
      </w:r>
      <w:r w:rsidDel="00000000" w:rsidR="00000000" w:rsidRPr="00000000">
        <w:rPr>
          <w:rtl w:val="0"/>
        </w:rPr>
      </w:r>
    </w:p>
    <w:p w:rsidR="00000000" w:rsidDel="00000000" w:rsidP="00000000" w:rsidRDefault="00000000" w:rsidRPr="00000000" w14:paraId="000000E2">
      <w:pPr>
        <w:pBdr>
          <w:top w:space="0" w:sz="0" w:val="nil"/>
          <w:left w:space="0" w:sz="0" w:val="nil"/>
          <w:bottom w:space="0" w:sz="0" w:val="nil"/>
          <w:right w:space="0" w:sz="0" w:val="nil"/>
          <w:between w:space="0" w:sz="0" w:val="nil"/>
        </w:pBdr>
        <w:spacing w:line="240" w:lineRule="auto"/>
        <w:ind w:left="36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We get black and white images because SEM does not use natural light but electrons.</w:t>
      </w:r>
    </w:p>
    <w:p w:rsidR="00000000" w:rsidDel="00000000" w:rsidP="00000000" w:rsidRDefault="00000000" w:rsidRPr="00000000" w14:paraId="000000E3">
      <w:pPr>
        <w:numPr>
          <w:ilvl w:val="0"/>
          <w:numId w:val="10"/>
        </w:numPr>
        <w:pBdr>
          <w:top w:space="0" w:sz="0" w:val="nil"/>
          <w:left w:space="0" w:sz="0" w:val="nil"/>
          <w:bottom w:space="0" w:sz="0" w:val="nil"/>
          <w:right w:space="0" w:sz="0" w:val="nil"/>
          <w:between w:space="0" w:sz="0" w:val="nil"/>
        </w:pBdr>
        <w:spacing w:line="240" w:lineRule="auto"/>
        <w:ind w:left="720" w:hanging="360"/>
        <w:rPr/>
      </w:pPr>
      <w:bookmarkStart w:colFirst="0" w:colLast="0" w:name="_heading=h.2jxsxqh" w:id="15"/>
      <w:bookmarkEnd w:id="15"/>
      <w:r w:rsidDel="00000000" w:rsidR="00000000" w:rsidRPr="00000000">
        <w:rPr>
          <w:rFonts w:ascii="Calibri" w:cs="Calibri" w:eastAsia="Calibri" w:hAnsi="Calibri"/>
          <w:b w:val="1"/>
          <w:color w:val="000000"/>
          <w:sz w:val="28"/>
          <w:szCs w:val="28"/>
          <w:rtl w:val="0"/>
        </w:rPr>
        <w:t xml:space="preserve">What do we observe in the images? What might they mean for our object? Can we conclude the components in the points of interest (material on the edge of the disc and gold traces in the relief part of the disc)?  </w:t>
      </w:r>
      <w:r w:rsidDel="00000000" w:rsidR="00000000" w:rsidRPr="00000000">
        <w:rPr>
          <w:rtl w:val="0"/>
        </w:rPr>
      </w:r>
    </w:p>
    <w:p w:rsidR="00000000" w:rsidDel="00000000" w:rsidP="00000000" w:rsidRDefault="00000000" w:rsidRPr="00000000" w14:paraId="000000E4">
      <w:pPr>
        <w:numPr>
          <w:ilvl w:val="0"/>
          <w:numId w:val="3"/>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No matter how high the magnification of the artifact is, it cannot give us clear answers about the components that the edge of the disc and the gold traces on its relief consist of. </w:t>
      </w:r>
    </w:p>
    <w:p w:rsidR="00000000" w:rsidDel="00000000" w:rsidP="00000000" w:rsidRDefault="00000000" w:rsidRPr="00000000" w14:paraId="000000E5">
      <w:pPr>
        <w:numPr>
          <w:ilvl w:val="0"/>
          <w:numId w:val="5"/>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We assume from the points of different white-black gradation the existence of different materials. It would be interesting to use a new method to identify the components of the materials.</w:t>
      </w:r>
    </w:p>
    <w:p w:rsidR="00000000" w:rsidDel="00000000" w:rsidP="00000000" w:rsidRDefault="00000000" w:rsidRPr="00000000" w14:paraId="000000E6">
      <w:pPr>
        <w:numPr>
          <w:ilvl w:val="0"/>
          <w:numId w:val="3"/>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So, we select the points where the magnification from SEM shows us that there are different materials to find their components using a new method, EDS. </w:t>
      </w:r>
    </w:p>
    <w:p w:rsidR="00000000" w:rsidDel="00000000" w:rsidP="00000000" w:rsidRDefault="00000000" w:rsidRPr="00000000" w14:paraId="000000E7">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E8">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E9">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EA">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EB">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EC">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ED">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EE">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EF">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F0">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F1">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F2">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tbl>
      <w:tblPr>
        <w:tblStyle w:val="Table13"/>
        <w:tblW w:w="9415.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7"/>
        <w:gridCol w:w="2426"/>
        <w:gridCol w:w="2282"/>
        <w:tblGridChange w:id="0">
          <w:tblGrid>
            <w:gridCol w:w="4707"/>
            <w:gridCol w:w="2426"/>
            <w:gridCol w:w="2282"/>
          </w:tblGrid>
        </w:tblGridChange>
      </w:tblGrid>
      <w:tr>
        <w:trPr>
          <w:cantSplit w:val="0"/>
          <w:trHeight w:val="936" w:hRule="atLeast"/>
          <w:tblHeader w:val="0"/>
        </w:trPr>
        <w:tc>
          <w:tcPr>
            <w:gridSpan w:val="2"/>
          </w:tcPr>
          <w:p w:rsidR="00000000" w:rsidDel="00000000" w:rsidP="00000000" w:rsidRDefault="00000000" w:rsidRPr="00000000" w14:paraId="000000F3">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 </w:t>
              <w:br w:type="textWrapping"/>
              <w:t xml:space="preserve">in three different short videos or audio recordings.</w:t>
            </w:r>
          </w:p>
          <w:p w:rsidR="00000000" w:rsidDel="00000000" w:rsidP="00000000" w:rsidRDefault="00000000" w:rsidRPr="00000000" w14:paraId="000000F4">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"2.d Conclusion A", "2.d Conclusion B", </w:t>
              <w:br w:type="textWrapping"/>
              <w:t xml:space="preserve">"2.d Conclusion C"</w:t>
            </w:r>
          </w:p>
        </w:tc>
        <w:tc>
          <w:tcPr/>
          <w:p w:rsidR="00000000" w:rsidDel="00000000" w:rsidP="00000000" w:rsidRDefault="00000000" w:rsidRPr="00000000" w14:paraId="000000F6">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0F7">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 </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43319601" name="image3.png"/>
                  <a:graphic>
                    <a:graphicData uri="http://schemas.openxmlformats.org/drawingml/2006/picture">
                      <pic:pic>
                        <pic:nvPicPr>
                          <pic:cNvPr descr="Questions outline" id="0" name="image3.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2"/>
          </w:tcPr>
          <w:p w:rsidR="00000000" w:rsidDel="00000000" w:rsidP="00000000" w:rsidRDefault="00000000" w:rsidRPr="00000000" w14:paraId="000000F8">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FA">
      <w:pPr>
        <w:rPr>
          <w:b w:val="1"/>
          <w:sz w:val="28"/>
          <w:szCs w:val="28"/>
        </w:rPr>
      </w:pPr>
      <w:r w:rsidDel="00000000" w:rsidR="00000000" w:rsidRPr="00000000">
        <w:rPr>
          <w:rtl w:val="0"/>
        </w:rPr>
      </w:r>
    </w:p>
    <w:p w:rsidR="00000000" w:rsidDel="00000000" w:rsidP="00000000" w:rsidRDefault="00000000" w:rsidRPr="00000000" w14:paraId="000000FB">
      <w:pPr>
        <w:rPr>
          <w:b w:val="1"/>
          <w:sz w:val="28"/>
          <w:szCs w:val="28"/>
        </w:rPr>
      </w:pPr>
      <w:r w:rsidDel="00000000" w:rsidR="00000000" w:rsidRPr="00000000">
        <w:rPr>
          <w:rtl w:val="0"/>
        </w:rPr>
      </w:r>
    </w:p>
    <w:p w:rsidR="00000000" w:rsidDel="00000000" w:rsidP="00000000" w:rsidRDefault="00000000" w:rsidRPr="00000000" w14:paraId="000000FC">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8"/>
          <w:szCs w:val="28"/>
        </w:rPr>
      </w:pPr>
      <w:bookmarkStart w:colFirst="0" w:colLast="0" w:name="_heading=h.z337ya" w:id="16"/>
      <w:bookmarkEnd w:id="16"/>
      <w:r w:rsidDel="00000000" w:rsidR="00000000" w:rsidRPr="00000000">
        <w:rPr>
          <w:rFonts w:ascii="Calibri" w:cs="Calibri" w:eastAsia="Calibri" w:hAnsi="Calibri"/>
          <w:i w:val="1"/>
          <w:color w:val="000000"/>
          <w:sz w:val="24"/>
          <w:szCs w:val="24"/>
          <w:rtl w:val="0"/>
        </w:rPr>
        <w:t xml:space="preserve">Discuss as a whole class.</w:t>
      </w:r>
      <w:r w:rsidDel="00000000" w:rsidR="00000000" w:rsidRPr="00000000">
        <w:rPr>
          <w:rtl w:val="0"/>
        </w:rPr>
      </w:r>
    </w:p>
    <w:p w:rsidR="00000000" w:rsidDel="00000000" w:rsidP="00000000" w:rsidRDefault="00000000" w:rsidRPr="00000000" w14:paraId="000000FD">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bookmarkStart w:colFirst="0" w:colLast="0" w:name="_heading=h.3j2qqm3" w:id="17"/>
      <w:bookmarkEnd w:id="17"/>
      <w:r w:rsidDel="00000000" w:rsidR="00000000" w:rsidRPr="00000000">
        <w:rPr>
          <w:rFonts w:ascii="Calibri" w:cs="Calibri" w:eastAsia="Calibri" w:hAnsi="Calibri"/>
          <w:b w:val="1"/>
          <w:color w:val="e97132"/>
          <w:sz w:val="28"/>
          <w:szCs w:val="28"/>
          <w:rtl w:val="0"/>
        </w:rPr>
        <w:t xml:space="preserve">What do we need to do to find the components </w:t>
        <w:br w:type="textWrapping"/>
        <w:t xml:space="preserve">of the points of interest of the artifact we are studying?</w:t>
      </w:r>
    </w:p>
    <w:p w:rsidR="00000000" w:rsidDel="00000000" w:rsidP="00000000" w:rsidRDefault="00000000" w:rsidRPr="00000000" w14:paraId="000000FE">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br w:type="textWrapping"/>
        <w:t xml:space="preserve">What should we recognize?</w:t>
      </w:r>
    </w:p>
    <w:p w:rsidR="00000000" w:rsidDel="00000000" w:rsidP="00000000" w:rsidRDefault="00000000" w:rsidRPr="00000000" w14:paraId="000000FF">
      <w:pPr>
        <w:jc w:val="center"/>
        <w:rPr>
          <w:i w:val="1"/>
        </w:rPr>
      </w:pPr>
      <w:r w:rsidDel="00000000" w:rsidR="00000000" w:rsidRPr="00000000">
        <w:rPr>
          <w:rtl w:val="0"/>
        </w:rPr>
      </w:r>
    </w:p>
    <w:p w:rsidR="00000000" w:rsidDel="00000000" w:rsidP="00000000" w:rsidRDefault="00000000" w:rsidRPr="00000000" w14:paraId="0000010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3znysh7" w:id="18"/>
      <w:bookmarkEnd w:id="18"/>
      <w:r w:rsidDel="00000000" w:rsidR="00000000" w:rsidRPr="00000000">
        <w:rPr>
          <w:rFonts w:ascii="Calibri" w:cs="Calibri" w:eastAsia="Calibri" w:hAnsi="Calibri"/>
          <w:b w:val="1"/>
          <w:i w:val="1"/>
          <w:color w:val="ff0000"/>
          <w:rtl w:val="0"/>
        </w:rPr>
        <w:t xml:space="preserve">A class discussion is provoked which leads to the need to identify the elements that the materials in the areas of interest (disc material and gold traces). </w:t>
        <w:tab/>
      </w:r>
    </w:p>
    <w:p w:rsidR="00000000" w:rsidDel="00000000" w:rsidP="00000000" w:rsidRDefault="00000000" w:rsidRPr="00000000" w14:paraId="0000010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teacher introduces the EDS method for the elemental analysis of the selected areas. "EDS, is an analytical method used to identify the elements found in a sample".</w:t>
      </w:r>
    </w:p>
    <w:p w:rsidR="00000000" w:rsidDel="00000000" w:rsidP="00000000" w:rsidRDefault="00000000" w:rsidRPr="00000000" w14:paraId="00000102">
      <w:pPr>
        <w:jc w:val="center"/>
        <w:rPr>
          <w:i w:val="1"/>
        </w:rPr>
      </w:pPr>
      <w:r w:rsidDel="00000000" w:rsidR="00000000" w:rsidRPr="00000000">
        <w:rPr>
          <w:rtl w:val="0"/>
        </w:rPr>
      </w:r>
    </w:p>
    <w:p w:rsidR="00000000" w:rsidDel="00000000" w:rsidP="00000000" w:rsidRDefault="00000000" w:rsidRPr="00000000" w14:paraId="00000103">
      <w:pPr>
        <w:jc w:val="center"/>
        <w:rPr>
          <w:i w:val="1"/>
        </w:rPr>
      </w:pPr>
      <w:r w:rsidDel="00000000" w:rsidR="00000000" w:rsidRPr="00000000">
        <w:rPr>
          <w:rtl w:val="0"/>
        </w:rPr>
      </w:r>
    </w:p>
    <w:p w:rsidR="00000000" w:rsidDel="00000000" w:rsidP="00000000" w:rsidRDefault="00000000" w:rsidRPr="00000000" w14:paraId="00000104">
      <w:pPr>
        <w:jc w:val="center"/>
        <w:rPr>
          <w:i w:val="1"/>
        </w:rPr>
      </w:pPr>
      <w:r w:rsidDel="00000000" w:rsidR="00000000" w:rsidRPr="00000000">
        <w:rPr>
          <w:rtl w:val="0"/>
        </w:rPr>
      </w:r>
    </w:p>
    <w:p w:rsidR="00000000" w:rsidDel="00000000" w:rsidP="00000000" w:rsidRDefault="00000000" w:rsidRPr="00000000" w14:paraId="00000105">
      <w:pPr>
        <w:jc w:val="center"/>
        <w:rPr>
          <w:i w:val="1"/>
        </w:rPr>
      </w:pPr>
      <w:r w:rsidDel="00000000" w:rsidR="00000000" w:rsidRPr="00000000">
        <w:rPr>
          <w:rtl w:val="0"/>
        </w:rPr>
      </w:r>
    </w:p>
    <w:p w:rsidR="00000000" w:rsidDel="00000000" w:rsidP="00000000" w:rsidRDefault="00000000" w:rsidRPr="00000000" w14:paraId="00000106">
      <w:pPr>
        <w:jc w:val="center"/>
        <w:rPr>
          <w:i w:val="1"/>
        </w:rPr>
      </w:pPr>
      <w:r w:rsidDel="00000000" w:rsidR="00000000" w:rsidRPr="00000000">
        <w:rPr>
          <w:rtl w:val="0"/>
        </w:rPr>
      </w:r>
    </w:p>
    <w:p w:rsidR="00000000" w:rsidDel="00000000" w:rsidP="00000000" w:rsidRDefault="00000000" w:rsidRPr="00000000" w14:paraId="00000107">
      <w:pPr>
        <w:jc w:val="center"/>
        <w:rPr>
          <w:i w:val="1"/>
        </w:rPr>
      </w:pPr>
      <w:r w:rsidDel="00000000" w:rsidR="00000000" w:rsidRPr="00000000">
        <w:rPr>
          <w:rtl w:val="0"/>
        </w:rPr>
      </w:r>
    </w:p>
    <w:p w:rsidR="00000000" w:rsidDel="00000000" w:rsidP="00000000" w:rsidRDefault="00000000" w:rsidRPr="00000000" w14:paraId="00000108">
      <w:pPr>
        <w:jc w:val="center"/>
        <w:rPr>
          <w:i w:val="1"/>
        </w:rPr>
      </w:pPr>
      <w:r w:rsidDel="00000000" w:rsidR="00000000" w:rsidRPr="00000000">
        <w:rPr>
          <w:rtl w:val="0"/>
        </w:rPr>
      </w:r>
    </w:p>
    <w:p w:rsidR="00000000" w:rsidDel="00000000" w:rsidP="00000000" w:rsidRDefault="00000000" w:rsidRPr="00000000" w14:paraId="00000109">
      <w:pPr>
        <w:jc w:val="center"/>
        <w:rPr>
          <w:i w:val="1"/>
        </w:rPr>
      </w:pPr>
      <w:r w:rsidDel="00000000" w:rsidR="00000000" w:rsidRPr="00000000">
        <w:rPr>
          <w:rtl w:val="0"/>
        </w:rPr>
      </w:r>
    </w:p>
    <w:p w:rsidR="00000000" w:rsidDel="00000000" w:rsidP="00000000" w:rsidRDefault="00000000" w:rsidRPr="00000000" w14:paraId="0000010A">
      <w:pPr>
        <w:jc w:val="center"/>
        <w:rPr>
          <w:i w:val="1"/>
        </w:rPr>
      </w:pPr>
      <w:r w:rsidDel="00000000" w:rsidR="00000000" w:rsidRPr="00000000">
        <w:rPr>
          <w:rtl w:val="0"/>
        </w:rPr>
      </w:r>
    </w:p>
    <w:p w:rsidR="00000000" w:rsidDel="00000000" w:rsidP="00000000" w:rsidRDefault="00000000" w:rsidRPr="00000000" w14:paraId="0000010B">
      <w:pPr>
        <w:jc w:val="center"/>
        <w:rPr>
          <w:i w:val="1"/>
        </w:rPr>
      </w:pPr>
      <w:r w:rsidDel="00000000" w:rsidR="00000000" w:rsidRPr="00000000">
        <w:rPr>
          <w:rtl w:val="0"/>
        </w:rPr>
      </w:r>
    </w:p>
    <w:p w:rsidR="00000000" w:rsidDel="00000000" w:rsidP="00000000" w:rsidRDefault="00000000" w:rsidRPr="00000000" w14:paraId="0000010C">
      <w:pPr>
        <w:jc w:val="center"/>
        <w:rPr>
          <w:i w:val="1"/>
        </w:rPr>
      </w:pPr>
      <w:r w:rsidDel="00000000" w:rsidR="00000000" w:rsidRPr="00000000">
        <w:rPr>
          <w:rtl w:val="0"/>
        </w:rPr>
      </w:r>
    </w:p>
    <w:p w:rsidR="00000000" w:rsidDel="00000000" w:rsidP="00000000" w:rsidRDefault="00000000" w:rsidRPr="00000000" w14:paraId="0000010D">
      <w:pPr>
        <w:jc w:val="center"/>
        <w:rPr>
          <w:i w:val="1"/>
        </w:rPr>
      </w:pPr>
      <w:r w:rsidDel="00000000" w:rsidR="00000000" w:rsidRPr="00000000">
        <w:rPr>
          <w:rtl w:val="0"/>
        </w:rPr>
      </w:r>
    </w:p>
    <w:tbl>
      <w:tblPr>
        <w:tblStyle w:val="Table14"/>
        <w:tblW w:w="954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279"/>
        <w:gridCol w:w="145"/>
        <w:tblGridChange w:id="0">
          <w:tblGrid>
            <w:gridCol w:w="4771"/>
            <w:gridCol w:w="2352"/>
            <w:gridCol w:w="2279"/>
            <w:gridCol w:w="145"/>
          </w:tblGrid>
        </w:tblGridChange>
      </w:tblGrid>
      <w:tr>
        <w:trPr>
          <w:cantSplit w:val="0"/>
          <w:trHeight w:val="936" w:hRule="atLeast"/>
          <w:tblHeader w:val="0"/>
        </w:trPr>
        <w:tc>
          <w:tcPr>
            <w:gridSpan w:val="2"/>
          </w:tcPr>
          <w:p w:rsidR="00000000" w:rsidDel="00000000" w:rsidP="00000000" w:rsidRDefault="00000000" w:rsidRPr="00000000" w14:paraId="0000010E">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br w:type="textWrapping"/>
              <w:t xml:space="preserve">Record the views heard </w:t>
              <w:br w:type="textWrapping"/>
              <w:t xml:space="preserve">with a short video or audio recording.</w:t>
            </w:r>
          </w:p>
          <w:p w:rsidR="00000000" w:rsidDel="00000000" w:rsidP="00000000" w:rsidRDefault="00000000" w:rsidRPr="00000000" w14:paraId="0000010F">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“1.b Conceptualization”</w:t>
            </w:r>
          </w:p>
        </w:tc>
        <w:tc>
          <w:tcPr/>
          <w:p w:rsidR="00000000" w:rsidDel="00000000" w:rsidP="00000000" w:rsidRDefault="00000000" w:rsidRPr="00000000" w14:paraId="00000111">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98" w:hRule="atLeast"/>
          <w:tblHeader w:val="0"/>
        </w:trPr>
        <w:tc>
          <w:tcPr/>
          <w:p w:rsidR="00000000" w:rsidDel="00000000" w:rsidP="00000000" w:rsidRDefault="00000000" w:rsidRPr="00000000" w14:paraId="00000112">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Research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43319602" name="image2.png"/>
                  <a:graphic>
                    <a:graphicData uri="http://schemas.openxmlformats.org/drawingml/2006/picture">
                      <pic:pic>
                        <pic:nvPicPr>
                          <pic:cNvPr descr="Research with solid fill" id="0" name="image2.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13">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16">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 phones, etc.) and scan the QR below. </w:t>
      </w:r>
    </w:p>
    <w:p w:rsidR="00000000" w:rsidDel="00000000" w:rsidP="00000000" w:rsidRDefault="00000000" w:rsidRPr="00000000" w14:paraId="00000117">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of the </w:t>
      </w:r>
      <w:r w:rsidDel="00000000" w:rsidR="00000000" w:rsidRPr="00000000">
        <w:rPr>
          <w:rFonts w:ascii="Calibri" w:cs="Calibri" w:eastAsia="Calibri" w:hAnsi="Calibri"/>
          <w:color w:val="ff0000"/>
          <w:sz w:val="24"/>
          <w:szCs w:val="24"/>
          <w:rtl w:val="0"/>
        </w:rPr>
        <w:t xml:space="preserve">Alm Dish </w:t>
      </w:r>
      <w:r w:rsidDel="00000000" w:rsidR="00000000" w:rsidRPr="00000000">
        <w:rPr>
          <w:rFonts w:ascii="Calibri" w:cs="Calibri" w:eastAsia="Calibri" w:hAnsi="Calibri"/>
          <w:color w:val="000000"/>
          <w:sz w:val="24"/>
          <w:szCs w:val="24"/>
          <w:rtl w:val="0"/>
        </w:rPr>
        <w:t xml:space="preserve">method by clicking on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118">
      <w:pPr>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119">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Pr>
        <w:drawing>
          <wp:inline distB="114300" distT="114300" distL="114300" distR="114300">
            <wp:extent cx="6332220" cy="3556000"/>
            <wp:effectExtent b="0" l="0" r="0" t="0"/>
            <wp:docPr id="2043319605" name="image12.jpg"/>
            <a:graphic>
              <a:graphicData uri="http://schemas.openxmlformats.org/drawingml/2006/picture">
                <pic:pic>
                  <pic:nvPicPr>
                    <pic:cNvPr id="0" name="image12.jpg"/>
                    <pic:cNvPicPr preferRelativeResize="0"/>
                  </pic:nvPicPr>
                  <pic:blipFill>
                    <a:blip r:embed="rId20"/>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11A">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bookmarkStart w:colFirst="0" w:colLast="0" w:name="_heading=h.1y810tw" w:id="19"/>
      <w:bookmarkEnd w:id="19"/>
      <w:r w:rsidDel="00000000" w:rsidR="00000000" w:rsidRPr="00000000">
        <w:rPr>
          <w:rFonts w:ascii="Calibri" w:cs="Calibri" w:eastAsia="Calibri" w:hAnsi="Calibri"/>
          <w:b w:val="1"/>
          <w:i w:val="1"/>
          <w:color w:val="000000"/>
          <w:sz w:val="24"/>
          <w:szCs w:val="24"/>
          <w:rtl w:val="0"/>
        </w:rPr>
        <w:t xml:space="preserve">Study in your group and then discuss with the whole class </w:t>
        <w:br w:type="textWrapping"/>
        <w:t xml:space="preserve">the results of this particular method</w:t>
      </w:r>
    </w:p>
    <w:p w:rsidR="00000000" w:rsidDel="00000000" w:rsidP="00000000" w:rsidRDefault="00000000" w:rsidRPr="00000000" w14:paraId="0000011B">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11C">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rPr>
          <w:rtl w:val="0"/>
        </w:rPr>
      </w:r>
    </w:p>
    <w:p w:rsidR="00000000" w:rsidDel="00000000" w:rsidP="00000000" w:rsidRDefault="00000000" w:rsidRPr="00000000" w14:paraId="0000011D">
      <w:pPr>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Students observe the spectrum and identify the elements of the sample. The teacher explains to the students that an EDS spectrum is only obtained by selecting points of interest from the SEM images and asks the students to identify the elements found in the spectrum by the EDS method.</w:t>
      </w:r>
    </w:p>
    <w:p w:rsidR="00000000" w:rsidDel="00000000" w:rsidP="00000000" w:rsidRDefault="00000000" w:rsidRPr="00000000" w14:paraId="0000011E">
      <w:pPr>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1F">
      <w:pPr>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20">
      <w:pPr>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21">
      <w:pPr>
        <w:numPr>
          <w:ilvl w:val="0"/>
          <w:numId w:val="2"/>
        </w:numPr>
        <w:pBdr>
          <w:top w:space="0" w:sz="0" w:val="nil"/>
          <w:left w:space="0" w:sz="0" w:val="nil"/>
          <w:bottom w:space="0" w:sz="0" w:val="nil"/>
          <w:right w:space="0" w:sz="0" w:val="nil"/>
          <w:between w:space="0" w:sz="0" w:val="nil"/>
        </w:pBdr>
        <w:spacing w:after="0" w:line="240" w:lineRule="auto"/>
        <w:ind w:left="77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first point of interest, from the sample taken from the edge of the disk, what do you observe in the EDS spectrum? What elements does it consist of? </w:t>
      </w:r>
      <w:r w:rsidDel="00000000" w:rsidR="00000000" w:rsidRPr="00000000">
        <w:drawing>
          <wp:anchor allowOverlap="1" behindDoc="0" distB="0" distT="0" distL="114300" distR="114300" hidden="0" layoutInCell="1" locked="0" relativeHeight="0" simplePos="0">
            <wp:simplePos x="0" y="0"/>
            <wp:positionH relativeFrom="column">
              <wp:posOffset>4</wp:posOffset>
            </wp:positionH>
            <wp:positionV relativeFrom="paragraph">
              <wp:posOffset>389890</wp:posOffset>
            </wp:positionV>
            <wp:extent cx="2143125" cy="1631315"/>
            <wp:effectExtent b="0" l="0" r="0" t="0"/>
            <wp:wrapSquare wrapText="bothSides" distB="0" distT="0" distL="114300" distR="114300"/>
            <wp:docPr descr="Εικόνα που περιέχει κείμενο, λογισμικό, λογισμικό πολυμέσων, ορθογώνιο παραλληλόγραμμο&#10;&#10;Περιγραφή που δημιουργήθηκε αυτόματα" id="2043319589" name="image25.png"/>
            <a:graphic>
              <a:graphicData uri="http://schemas.openxmlformats.org/drawingml/2006/picture">
                <pic:pic>
                  <pic:nvPicPr>
                    <pic:cNvPr descr="Εικόνα που περιέχει κείμενο, λογισμικό, λογισμικό πολυμέσων, ορθογώνιο παραλληλόγραμμο&#10;&#10;Περιγραφή που δημιουργήθηκε αυτόματα" id="0" name="image25.png"/>
                    <pic:cNvPicPr preferRelativeResize="0"/>
                  </pic:nvPicPr>
                  <pic:blipFill>
                    <a:blip r:embed="rId21"/>
                    <a:srcRect b="0" l="0" r="0" t="0"/>
                    <a:stretch>
                      <a:fillRect/>
                    </a:stretch>
                  </pic:blipFill>
                  <pic:spPr>
                    <a:xfrm>
                      <a:off x="0" y="0"/>
                      <a:ext cx="2143125" cy="1631315"/>
                    </a:xfrm>
                    <a:prstGeom prst="rect"/>
                    <a:ln/>
                  </pic:spPr>
                </pic:pic>
              </a:graphicData>
            </a:graphic>
          </wp:anchor>
        </w:drawing>
      </w:r>
    </w:p>
    <w:p w:rsidR="00000000" w:rsidDel="00000000" w:rsidP="00000000" w:rsidRDefault="00000000" w:rsidRPr="00000000" w14:paraId="00000122">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i w:val="1"/>
          <w:smallCaps w:val="0"/>
          <w:strike w:val="0"/>
          <w:color w:val="ff0000"/>
          <w:sz w:val="22"/>
          <w:szCs w:val="22"/>
          <w:u w:val="none"/>
          <w:shd w:fill="auto" w:val="clear"/>
          <w:vertAlign w:val="baseline"/>
        </w:rPr>
      </w:pPr>
      <w:r w:rsidDel="00000000" w:rsidR="00000000" w:rsidRPr="00000000">
        <w:rPr>
          <w:rFonts w:ascii="Calibri" w:cs="Calibri" w:eastAsia="Calibri" w:hAnsi="Calibri"/>
          <w:b w:val="1"/>
          <w:i w:val="1"/>
          <w:smallCaps w:val="0"/>
          <w:strike w:val="0"/>
          <w:color w:val="ff0000"/>
          <w:sz w:val="22"/>
          <w:szCs w:val="22"/>
          <w:u w:val="none"/>
          <w:shd w:fill="auto" w:val="clear"/>
          <w:vertAlign w:val="baseline"/>
          <w:rtl w:val="0"/>
        </w:rPr>
        <w:t xml:space="preserve">This is the spectrum and the elemental analysis we get from the EDS method for the metal that was used for the main body of the disk. It consists mainly of copper with a small amount of zinc.</w:t>
      </w:r>
    </w:p>
    <w:p w:rsidR="00000000" w:rsidDel="00000000" w:rsidP="00000000" w:rsidRDefault="00000000" w:rsidRPr="00000000" w14:paraId="00000124">
      <w:pP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25">
      <w:pP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These are characteristics of the alloy known as brass.</w:t>
      </w:r>
    </w:p>
    <w:p w:rsidR="00000000" w:rsidDel="00000000" w:rsidP="00000000" w:rsidRDefault="00000000" w:rsidRPr="00000000" w14:paraId="0000012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27">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28">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29">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2A">
      <w:pPr>
        <w:pBdr>
          <w:top w:space="0" w:sz="0" w:val="nil"/>
          <w:left w:space="0" w:sz="0" w:val="nil"/>
          <w:bottom w:space="0" w:sz="0" w:val="nil"/>
          <w:right w:space="0" w:sz="0" w:val="nil"/>
          <w:between w:space="0" w:sz="0" w:val="nil"/>
        </w:pBdr>
        <w:spacing w:after="0"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2B">
      <w:pPr>
        <w:pBdr>
          <w:top w:space="0" w:sz="0" w:val="nil"/>
          <w:left w:space="0" w:sz="0" w:val="nil"/>
          <w:bottom w:space="0" w:sz="0" w:val="nil"/>
          <w:right w:space="0" w:sz="0" w:val="nil"/>
          <w:between w:space="0" w:sz="0" w:val="nil"/>
        </w:pBdr>
        <w:spacing w:after="0"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2C">
      <w:pPr>
        <w:pBdr>
          <w:top w:space="0" w:sz="0" w:val="nil"/>
          <w:left w:space="0" w:sz="0" w:val="nil"/>
          <w:bottom w:space="0" w:sz="0" w:val="nil"/>
          <w:right w:space="0" w:sz="0" w:val="nil"/>
          <w:between w:space="0" w:sz="0" w:val="nil"/>
        </w:pBdr>
        <w:spacing w:after="0"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2D">
      <w:pPr>
        <w:pBdr>
          <w:top w:space="0" w:sz="0" w:val="nil"/>
          <w:left w:space="0" w:sz="0" w:val="nil"/>
          <w:bottom w:space="0" w:sz="0" w:val="nil"/>
          <w:right w:space="0" w:sz="0" w:val="nil"/>
          <w:between w:space="0" w:sz="0" w:val="nil"/>
        </w:pBdr>
        <w:spacing w:after="0"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2E">
      <w:pPr>
        <w:pBdr>
          <w:top w:space="0" w:sz="0" w:val="nil"/>
          <w:left w:space="0" w:sz="0" w:val="nil"/>
          <w:bottom w:space="0" w:sz="0" w:val="nil"/>
          <w:right w:space="0" w:sz="0" w:val="nil"/>
          <w:between w:space="0" w:sz="0" w:val="nil"/>
        </w:pBdr>
        <w:spacing w:after="0"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2F">
      <w:pPr>
        <w:pBdr>
          <w:top w:space="0" w:sz="0" w:val="nil"/>
          <w:left w:space="0" w:sz="0" w:val="nil"/>
          <w:bottom w:space="0" w:sz="0" w:val="nil"/>
          <w:right w:space="0" w:sz="0" w:val="nil"/>
          <w:between w:space="0" w:sz="0" w:val="nil"/>
        </w:pBdr>
        <w:spacing w:after="0"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30">
      <w:pPr>
        <w:numPr>
          <w:ilvl w:val="0"/>
          <w:numId w:val="2"/>
        </w:numPr>
        <w:pBdr>
          <w:top w:space="0" w:sz="0" w:val="nil"/>
          <w:left w:space="0" w:sz="0" w:val="nil"/>
          <w:bottom w:space="0" w:sz="0" w:val="nil"/>
          <w:right w:space="0" w:sz="0" w:val="nil"/>
          <w:between w:space="0" w:sz="0" w:val="nil"/>
        </w:pBdr>
        <w:spacing w:after="0" w:line="240" w:lineRule="auto"/>
        <w:ind w:left="77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second point of interest, from the sample we took from the gold layer, what do you observe in the EDS spectrum? What elements does it consist of? </w:t>
      </w:r>
    </w:p>
    <w:p w:rsidR="00000000" w:rsidDel="00000000" w:rsidP="00000000" w:rsidRDefault="00000000" w:rsidRPr="00000000" w14:paraId="00000131">
      <w:pPr>
        <w:rPr/>
      </w:pPr>
      <w:bookmarkStart w:colFirst="0" w:colLast="0" w:name="_heading=h.2et92p0" w:id="20"/>
      <w:bookmarkEnd w:id="20"/>
      <w:r w:rsidDel="00000000" w:rsidR="00000000" w:rsidRPr="00000000">
        <w:rPr>
          <w:rtl w:val="0"/>
        </w:rPr>
        <w:t xml:space="preserve"> </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12701</wp:posOffset>
                </wp:positionH>
                <wp:positionV relativeFrom="paragraph">
                  <wp:posOffset>190500</wp:posOffset>
                </wp:positionV>
                <wp:extent cx="2876550" cy="1075665"/>
                <wp:effectExtent b="0" l="0" r="0" t="0"/>
                <wp:wrapSquare wrapText="bothSides" distB="0" distT="0" distL="114300" distR="114300"/>
                <wp:docPr id="2043319577" name=""/>
                <a:graphic>
                  <a:graphicData uri="http://schemas.microsoft.com/office/word/2010/wordprocessingShape">
                    <wps:wsp>
                      <wps:cNvSpPr/>
                      <wps:cNvPr id="26" name="Shape 26"/>
                      <wps:spPr>
                        <a:xfrm>
                          <a:off x="3917250" y="3251693"/>
                          <a:ext cx="2857500" cy="105661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12701</wp:posOffset>
                </wp:positionH>
                <wp:positionV relativeFrom="paragraph">
                  <wp:posOffset>190500</wp:posOffset>
                </wp:positionV>
                <wp:extent cx="2876550" cy="1075665"/>
                <wp:effectExtent b="0" l="0" r="0" t="0"/>
                <wp:wrapSquare wrapText="bothSides" distB="0" distT="0" distL="114300" distR="114300"/>
                <wp:docPr id="2043319577" name="image18.png"/>
                <a:graphic>
                  <a:graphicData uri="http://schemas.openxmlformats.org/drawingml/2006/picture">
                    <pic:pic>
                      <pic:nvPicPr>
                        <pic:cNvPr id="0" name="image18.png"/>
                        <pic:cNvPicPr preferRelativeResize="0"/>
                      </pic:nvPicPr>
                      <pic:blipFill>
                        <a:blip r:embed="rId22"/>
                        <a:srcRect/>
                        <a:stretch>
                          <a:fillRect/>
                        </a:stretch>
                      </pic:blipFill>
                      <pic:spPr>
                        <a:xfrm>
                          <a:off x="0" y="0"/>
                          <a:ext cx="2876550" cy="107566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38101</wp:posOffset>
                </wp:positionH>
                <wp:positionV relativeFrom="paragraph">
                  <wp:posOffset>203200</wp:posOffset>
                </wp:positionV>
                <wp:extent cx="2181225" cy="1872112"/>
                <wp:effectExtent b="0" l="0" r="0" t="0"/>
                <wp:wrapSquare wrapText="bothSides" distB="0" distT="0" distL="114300" distR="114300"/>
                <wp:docPr id="2043319576" name=""/>
                <a:graphic>
                  <a:graphicData uri="http://schemas.microsoft.com/office/word/2010/wordprocessingGroup">
                    <wpg:wgp>
                      <wpg:cNvGrpSpPr/>
                      <wpg:grpSpPr>
                        <a:xfrm>
                          <a:off x="4255375" y="2843925"/>
                          <a:ext cx="2181225" cy="1872112"/>
                          <a:chOff x="4255375" y="2843925"/>
                          <a:chExt cx="2181250" cy="1872150"/>
                        </a:xfrm>
                      </wpg:grpSpPr>
                      <wpg:grpSp>
                        <wpg:cNvGrpSpPr/>
                        <wpg:grpSpPr>
                          <a:xfrm>
                            <a:off x="4255388" y="2843944"/>
                            <a:ext cx="2181225" cy="1872112"/>
                            <a:chOff x="4255375" y="2843925"/>
                            <a:chExt cx="2181250" cy="1872150"/>
                          </a:xfrm>
                        </wpg:grpSpPr>
                        <wps:wsp>
                          <wps:cNvSpPr/>
                          <wps:cNvPr id="3" name="Shape 3"/>
                          <wps:spPr>
                            <a:xfrm>
                              <a:off x="4255375" y="2843925"/>
                              <a:ext cx="2181250" cy="18721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255388" y="2843944"/>
                              <a:ext cx="2181225" cy="1872112"/>
                              <a:chOff x="0" y="0"/>
                              <a:chExt cx="2181225" cy="1872112"/>
                            </a:xfrm>
                          </wpg:grpSpPr>
                          <wps:wsp>
                            <wps:cNvSpPr/>
                            <wps:cNvPr id="23" name="Shape 23"/>
                            <wps:spPr>
                              <a:xfrm>
                                <a:off x="0" y="0"/>
                                <a:ext cx="2181225" cy="1872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descr="Show SEM-EDX analysis of the metal threads indicates the presence of... |  Download Scientific Diagram" id="24" name="Shape 24"/>
                              <pic:cNvPicPr preferRelativeResize="0"/>
                            </pic:nvPicPr>
                            <pic:blipFill rotWithShape="1">
                              <a:blip r:embed="rId23">
                                <a:alphaModFix/>
                              </a:blip>
                              <a:srcRect b="0" l="0" r="0" t="0"/>
                              <a:stretch/>
                            </pic:blipFill>
                            <pic:spPr>
                              <a:xfrm>
                                <a:off x="0" y="0"/>
                                <a:ext cx="2181225" cy="1056005"/>
                              </a:xfrm>
                              <a:prstGeom prst="rect">
                                <a:avLst/>
                              </a:prstGeom>
                              <a:noFill/>
                              <a:ln>
                                <a:noFill/>
                              </a:ln>
                            </pic:spPr>
                          </pic:pic>
                          <pic:pic>
                            <pic:nvPicPr>
                              <pic:cNvPr descr="Εικόνα που περιέχει μαύρο, σκοτάδι&#10;&#10;Περιγραφή που δημιουργήθηκε αυτόματα" id="25" name="Shape 25"/>
                              <pic:cNvPicPr preferRelativeResize="0"/>
                            </pic:nvPicPr>
                            <pic:blipFill rotWithShape="1">
                              <a:blip r:embed="rId24">
                                <a:alphaModFix/>
                              </a:blip>
                              <a:srcRect b="0" l="0" r="0" t="0"/>
                              <a:stretch/>
                            </pic:blipFill>
                            <pic:spPr>
                              <a:xfrm>
                                <a:off x="293298" y="1138687"/>
                                <a:ext cx="1388745" cy="733425"/>
                              </a:xfrm>
                              <a:prstGeom prst="rect">
                                <a:avLst/>
                              </a:prstGeom>
                              <a:noFill/>
                              <a:ln>
                                <a:noFill/>
                              </a:ln>
                            </pic:spPr>
                          </pic:pic>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38101</wp:posOffset>
                </wp:positionH>
                <wp:positionV relativeFrom="paragraph">
                  <wp:posOffset>203200</wp:posOffset>
                </wp:positionV>
                <wp:extent cx="2181225" cy="1872112"/>
                <wp:effectExtent b="0" l="0" r="0" t="0"/>
                <wp:wrapSquare wrapText="bothSides" distB="0" distT="0" distL="114300" distR="114300"/>
                <wp:docPr id="2043319576" name="image17.png"/>
                <a:graphic>
                  <a:graphicData uri="http://schemas.openxmlformats.org/drawingml/2006/picture">
                    <pic:pic>
                      <pic:nvPicPr>
                        <pic:cNvPr id="0" name="image17.png"/>
                        <pic:cNvPicPr preferRelativeResize="0"/>
                      </pic:nvPicPr>
                      <pic:blipFill>
                        <a:blip r:embed="rId25"/>
                        <a:srcRect/>
                        <a:stretch>
                          <a:fillRect/>
                        </a:stretch>
                      </pic:blipFill>
                      <pic:spPr>
                        <a:xfrm>
                          <a:off x="0" y="0"/>
                          <a:ext cx="2181225" cy="1872112"/>
                        </a:xfrm>
                        <a:prstGeom prst="rect"/>
                        <a:ln/>
                      </pic:spPr>
                    </pic:pic>
                  </a:graphicData>
                </a:graphic>
              </wp:anchor>
            </w:drawing>
          </mc:Fallback>
        </mc:AlternateContent>
      </w:r>
    </w:p>
    <w:p w:rsidR="00000000" w:rsidDel="00000000" w:rsidP="00000000" w:rsidRDefault="00000000" w:rsidRPr="00000000" w14:paraId="00000132">
      <w:pPr>
        <w:rPr>
          <w:rFonts w:ascii="Calibri" w:cs="Calibri" w:eastAsia="Calibri" w:hAnsi="Calibri"/>
        </w:rPr>
      </w:pPr>
      <w:r w:rsidDel="00000000" w:rsidR="00000000" w:rsidRPr="00000000">
        <w:rPr>
          <w:rFonts w:ascii="Calibri" w:cs="Calibri" w:eastAsia="Calibri" w:hAnsi="Calibri"/>
          <w:b w:val="1"/>
          <w:i w:val="1"/>
          <w:color w:val="ff0000"/>
          <w:rtl w:val="0"/>
        </w:rPr>
        <w:t xml:space="preserve">This is the spectrum and the elemental analysis we obtain from the EDS method regarding the traces of golden colour found on the relief of the disk. This specific composition indicates that the gold alloy that was used on the relief was derived from the reuse (melting) of jewelry.</w:t>
      </w:r>
      <w:r w:rsidDel="00000000" w:rsidR="00000000" w:rsidRPr="00000000">
        <w:rPr>
          <w:rtl w:val="0"/>
        </w:rPr>
      </w:r>
    </w:p>
    <w:p w:rsidR="00000000" w:rsidDel="00000000" w:rsidP="00000000" w:rsidRDefault="00000000" w:rsidRPr="00000000" w14:paraId="0000013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3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3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3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3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3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3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tbl>
      <w:tblPr>
        <w:tblStyle w:val="Table15"/>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7"/>
        <w:gridCol w:w="2406"/>
        <w:gridCol w:w="2279"/>
        <w:gridCol w:w="37"/>
        <w:tblGridChange w:id="0">
          <w:tblGrid>
            <w:gridCol w:w="4717"/>
            <w:gridCol w:w="2406"/>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13A">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record how the method works </w:t>
            </w:r>
          </w:p>
          <w:p w:rsidR="00000000" w:rsidDel="00000000" w:rsidP="00000000" w:rsidRDefault="00000000" w:rsidRPr="00000000" w14:paraId="0000013B">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with a short video or audio recording.</w:t>
            </w:r>
          </w:p>
          <w:p w:rsidR="00000000" w:rsidDel="00000000" w:rsidP="00000000" w:rsidRDefault="00000000" w:rsidRPr="00000000" w14:paraId="0000013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What results did it give us? What else did we have to do?</w:t>
            </w:r>
          </w:p>
          <w:p w:rsidR="00000000" w:rsidDel="00000000" w:rsidP="00000000" w:rsidRDefault="00000000" w:rsidRPr="00000000" w14:paraId="0000013D">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“3.c Research”</w:t>
            </w:r>
          </w:p>
        </w:tc>
        <w:tc>
          <w:tcPr/>
          <w:p w:rsidR="00000000" w:rsidDel="00000000" w:rsidP="00000000" w:rsidRDefault="00000000" w:rsidRPr="00000000" w14:paraId="0000013F">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98" w:hRule="atLeast"/>
          <w:tblHeader w:val="0"/>
        </w:trPr>
        <w:tc>
          <w:tcPr/>
          <w:p w:rsidR="00000000" w:rsidDel="00000000" w:rsidP="00000000" w:rsidRDefault="00000000" w:rsidRPr="00000000" w14:paraId="00000140">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 </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43319603" name="image1.png"/>
                  <a:graphic>
                    <a:graphicData uri="http://schemas.openxmlformats.org/drawingml/2006/picture">
                      <pic:pic>
                        <pic:nvPicPr>
                          <pic:cNvPr descr="Thought outline" id="0" name="image1.png"/>
                          <pic:cNvPicPr preferRelativeResize="0"/>
                        </pic:nvPicPr>
                        <pic:blipFill>
                          <a:blip r:embed="rId16"/>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41">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44">
      <w:pPr>
        <w:rPr>
          <w:b w:val="1"/>
          <w:sz w:val="28"/>
          <w:szCs w:val="28"/>
          <w:u w:val="single"/>
        </w:rPr>
      </w:pPr>
      <w:r w:rsidDel="00000000" w:rsidR="00000000" w:rsidRPr="00000000">
        <w:rPr>
          <w:rtl w:val="0"/>
        </w:rPr>
      </w:r>
    </w:p>
    <w:p w:rsidR="00000000" w:rsidDel="00000000" w:rsidP="00000000" w:rsidRDefault="00000000" w:rsidRPr="00000000" w14:paraId="00000145">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List the materials in which the elements found in our sample are found in the table below. </w:t>
      </w:r>
    </w:p>
    <w:p w:rsidR="00000000" w:rsidDel="00000000" w:rsidP="00000000" w:rsidRDefault="00000000" w:rsidRPr="00000000" w14:paraId="00000146">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tl w:val="0"/>
        </w:rPr>
      </w:r>
    </w:p>
    <w:tbl>
      <w:tblPr>
        <w:tblStyle w:val="Table16"/>
        <w:tblW w:w="996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48"/>
        <w:gridCol w:w="5714"/>
        <w:tblGridChange w:id="0">
          <w:tblGrid>
            <w:gridCol w:w="4248"/>
            <w:gridCol w:w="5714"/>
          </w:tblGrid>
        </w:tblGridChange>
      </w:tblGrid>
      <w:tr>
        <w:trPr>
          <w:cantSplit w:val="0"/>
          <w:trHeight w:val="391" w:hRule="atLeast"/>
          <w:tblHeader w:val="0"/>
        </w:trPr>
        <w:tc>
          <w:tcPr/>
          <w:p w:rsidR="00000000" w:rsidDel="00000000" w:rsidP="00000000" w:rsidRDefault="00000000" w:rsidRPr="00000000" w14:paraId="00000147">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Points of interest</w:t>
            </w:r>
          </w:p>
        </w:tc>
        <w:tc>
          <w:tcPr/>
          <w:p w:rsidR="00000000" w:rsidDel="00000000" w:rsidP="00000000" w:rsidRDefault="00000000" w:rsidRPr="00000000" w14:paraId="00000148">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Chemical Compounds</w:t>
            </w:r>
          </w:p>
        </w:tc>
      </w:tr>
      <w:tr>
        <w:trPr>
          <w:cantSplit w:val="0"/>
          <w:trHeight w:val="694" w:hRule="atLeast"/>
          <w:tblHeader w:val="0"/>
        </w:trPr>
        <w:tc>
          <w:tcPr>
            <w:vAlign w:val="center"/>
          </w:tcPr>
          <w:p w:rsidR="00000000" w:rsidDel="00000000" w:rsidP="00000000" w:rsidRDefault="00000000" w:rsidRPr="00000000" w14:paraId="00000149">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Material of the right edge of the disc</w:t>
            </w:r>
            <w:r w:rsidDel="00000000" w:rsidR="00000000" w:rsidRPr="00000000">
              <w:rPr>
                <w:rtl w:val="0"/>
              </w:rPr>
            </w:r>
          </w:p>
        </w:tc>
        <w:tc>
          <w:tcPr/>
          <w:p w:rsidR="00000000" w:rsidDel="00000000" w:rsidP="00000000" w:rsidRDefault="00000000" w:rsidRPr="00000000" w14:paraId="0000014A">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Fonts w:ascii="Calibri" w:cs="Calibri" w:eastAsia="Calibri" w:hAnsi="Calibri"/>
                <w:b w:val="1"/>
                <w:color w:val="00b0f0"/>
                <w:sz w:val="24"/>
                <w:szCs w:val="24"/>
                <w:rtl w:val="0"/>
              </w:rPr>
              <w:t xml:space="preserve">Copper and zinc alloy meaning that the disc was made of brass</w:t>
            </w:r>
            <w:r w:rsidDel="00000000" w:rsidR="00000000" w:rsidRPr="00000000">
              <w:rPr>
                <w:rtl w:val="0"/>
              </w:rPr>
            </w:r>
          </w:p>
        </w:tc>
      </w:tr>
      <w:tr>
        <w:trPr>
          <w:cantSplit w:val="0"/>
          <w:trHeight w:val="870" w:hRule="atLeast"/>
          <w:tblHeader w:val="0"/>
        </w:trPr>
        <w:tc>
          <w:tcPr>
            <w:vAlign w:val="center"/>
          </w:tcPr>
          <w:p w:rsidR="00000000" w:rsidDel="00000000" w:rsidP="00000000" w:rsidRDefault="00000000" w:rsidRPr="00000000" w14:paraId="0000014B">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Gold traces in the relief of the disc</w:t>
            </w:r>
            <w:r w:rsidDel="00000000" w:rsidR="00000000" w:rsidRPr="00000000">
              <w:rPr>
                <w:rtl w:val="0"/>
              </w:rPr>
            </w:r>
          </w:p>
        </w:tc>
        <w:tc>
          <w:tcPr>
            <w:vAlign w:val="center"/>
          </w:tcPr>
          <w:p w:rsidR="00000000" w:rsidDel="00000000" w:rsidP="00000000" w:rsidRDefault="00000000" w:rsidRPr="00000000" w14:paraId="0000014C">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Fonts w:ascii="Calibri" w:cs="Calibri" w:eastAsia="Calibri" w:hAnsi="Calibri"/>
                <w:b w:val="1"/>
                <w:color w:val="00b0f0"/>
                <w:sz w:val="24"/>
                <w:szCs w:val="24"/>
                <w:rtl w:val="0"/>
              </w:rPr>
              <w:t xml:space="preserve">Gold (Au) 98%, Silver (Ag) 1% and Copper (Cu) 1%</w:t>
            </w:r>
            <w:r w:rsidDel="00000000" w:rsidR="00000000" w:rsidRPr="00000000">
              <w:rPr>
                <w:rtl w:val="0"/>
              </w:rPr>
            </w:r>
          </w:p>
        </w:tc>
      </w:tr>
    </w:tbl>
    <w:p w:rsidR="00000000" w:rsidDel="00000000" w:rsidP="00000000" w:rsidRDefault="00000000" w:rsidRPr="00000000" w14:paraId="0000014D">
      <w:pPr>
        <w:rPr>
          <w:b w:val="1"/>
          <w:sz w:val="28"/>
          <w:szCs w:val="28"/>
          <w:u w:val="single"/>
        </w:rPr>
      </w:pPr>
      <w:r w:rsidDel="00000000" w:rsidR="00000000" w:rsidRPr="00000000">
        <w:rPr>
          <w:rtl w:val="0"/>
        </w:rPr>
      </w:r>
    </w:p>
    <w:p w:rsidR="00000000" w:rsidDel="00000000" w:rsidP="00000000" w:rsidRDefault="00000000" w:rsidRPr="00000000" w14:paraId="0000014E">
      <w:pPr>
        <w:rPr>
          <w:b w:val="1"/>
          <w:sz w:val="28"/>
          <w:szCs w:val="28"/>
          <w:u w:val="single"/>
        </w:rPr>
      </w:pPr>
      <w:r w:rsidDel="00000000" w:rsidR="00000000" w:rsidRPr="00000000">
        <w:rPr>
          <w:rtl w:val="0"/>
        </w:rPr>
      </w:r>
    </w:p>
    <w:p w:rsidR="00000000" w:rsidDel="00000000" w:rsidP="00000000" w:rsidRDefault="00000000" w:rsidRPr="00000000" w14:paraId="0000014F">
      <w:pPr>
        <w:rPr>
          <w:b w:val="1"/>
          <w:sz w:val="28"/>
          <w:szCs w:val="28"/>
          <w:u w:val="single"/>
        </w:rPr>
      </w:pPr>
      <w:r w:rsidDel="00000000" w:rsidR="00000000" w:rsidRPr="00000000">
        <w:rPr>
          <w:rtl w:val="0"/>
        </w:rPr>
      </w:r>
    </w:p>
    <w:p w:rsidR="00000000" w:rsidDel="00000000" w:rsidP="00000000" w:rsidRDefault="00000000" w:rsidRPr="00000000" w14:paraId="00000150">
      <w:pPr>
        <w:rPr>
          <w:b w:val="1"/>
          <w:sz w:val="28"/>
          <w:szCs w:val="28"/>
          <w:u w:val="single"/>
        </w:rPr>
      </w:pPr>
      <w:r w:rsidDel="00000000" w:rsidR="00000000" w:rsidRPr="00000000">
        <w:rPr>
          <w:rtl w:val="0"/>
        </w:rPr>
      </w:r>
    </w:p>
    <w:p w:rsidR="00000000" w:rsidDel="00000000" w:rsidP="00000000" w:rsidRDefault="00000000" w:rsidRPr="00000000" w14:paraId="00000151">
      <w:pPr>
        <w:rPr>
          <w:b w:val="1"/>
          <w:sz w:val="28"/>
          <w:szCs w:val="28"/>
          <w:u w:val="single"/>
        </w:rPr>
      </w:pPr>
      <w:r w:rsidDel="00000000" w:rsidR="00000000" w:rsidRPr="00000000">
        <w:rPr>
          <w:rtl w:val="0"/>
        </w:rPr>
      </w:r>
    </w:p>
    <w:p w:rsidR="00000000" w:rsidDel="00000000" w:rsidP="00000000" w:rsidRDefault="00000000" w:rsidRPr="00000000" w14:paraId="00000152">
      <w:pPr>
        <w:rPr>
          <w:b w:val="1"/>
          <w:sz w:val="28"/>
          <w:szCs w:val="28"/>
          <w:u w:val="single"/>
        </w:rPr>
      </w:pPr>
      <w:r w:rsidDel="00000000" w:rsidR="00000000" w:rsidRPr="00000000">
        <w:rPr>
          <w:rtl w:val="0"/>
        </w:rPr>
      </w:r>
    </w:p>
    <w:p w:rsidR="00000000" w:rsidDel="00000000" w:rsidP="00000000" w:rsidRDefault="00000000" w:rsidRPr="00000000" w14:paraId="00000153">
      <w:pPr>
        <w:rPr>
          <w:b w:val="1"/>
          <w:sz w:val="28"/>
          <w:szCs w:val="28"/>
          <w:u w:val="single"/>
        </w:rPr>
      </w:pPr>
      <w:r w:rsidDel="00000000" w:rsidR="00000000" w:rsidRPr="00000000">
        <w:rPr>
          <w:rtl w:val="0"/>
        </w:rPr>
      </w:r>
    </w:p>
    <w:p w:rsidR="00000000" w:rsidDel="00000000" w:rsidP="00000000" w:rsidRDefault="00000000" w:rsidRPr="00000000" w14:paraId="00000154">
      <w:pPr>
        <w:rPr>
          <w:b w:val="1"/>
          <w:sz w:val="28"/>
          <w:szCs w:val="28"/>
          <w:u w:val="single"/>
        </w:rPr>
      </w:pPr>
      <w:r w:rsidDel="00000000" w:rsidR="00000000" w:rsidRPr="00000000">
        <w:rPr>
          <w:rtl w:val="0"/>
        </w:rPr>
      </w:r>
    </w:p>
    <w:p w:rsidR="00000000" w:rsidDel="00000000" w:rsidP="00000000" w:rsidRDefault="00000000" w:rsidRPr="00000000" w14:paraId="00000155">
      <w:pPr>
        <w:rPr>
          <w:b w:val="1"/>
          <w:sz w:val="28"/>
          <w:szCs w:val="28"/>
          <w:u w:val="single"/>
        </w:rPr>
      </w:pPr>
      <w:r w:rsidDel="00000000" w:rsidR="00000000" w:rsidRPr="00000000">
        <w:rPr>
          <w:rtl w:val="0"/>
        </w:rPr>
      </w:r>
    </w:p>
    <w:p w:rsidR="00000000" w:rsidDel="00000000" w:rsidP="00000000" w:rsidRDefault="00000000" w:rsidRPr="00000000" w14:paraId="00000156">
      <w:pPr>
        <w:rPr>
          <w:b w:val="1"/>
          <w:sz w:val="28"/>
          <w:szCs w:val="28"/>
          <w:u w:val="single"/>
        </w:rPr>
      </w:pPr>
      <w:r w:rsidDel="00000000" w:rsidR="00000000" w:rsidRPr="00000000">
        <w:rPr>
          <w:rtl w:val="0"/>
        </w:rPr>
      </w:r>
    </w:p>
    <w:p w:rsidR="00000000" w:rsidDel="00000000" w:rsidP="00000000" w:rsidRDefault="00000000" w:rsidRPr="00000000" w14:paraId="00000157">
      <w:pPr>
        <w:rPr>
          <w:b w:val="1"/>
          <w:sz w:val="28"/>
          <w:szCs w:val="28"/>
          <w:u w:val="single"/>
        </w:rPr>
      </w:pPr>
      <w:r w:rsidDel="00000000" w:rsidR="00000000" w:rsidRPr="00000000">
        <w:rPr>
          <w:rtl w:val="0"/>
        </w:rPr>
      </w:r>
    </w:p>
    <w:p w:rsidR="00000000" w:rsidDel="00000000" w:rsidP="00000000" w:rsidRDefault="00000000" w:rsidRPr="00000000" w14:paraId="00000158">
      <w:pPr>
        <w:rPr>
          <w:b w:val="1"/>
          <w:sz w:val="28"/>
          <w:szCs w:val="28"/>
          <w:u w:val="single"/>
        </w:rPr>
      </w:pPr>
      <w:r w:rsidDel="00000000" w:rsidR="00000000" w:rsidRPr="00000000">
        <w:rPr>
          <w:rtl w:val="0"/>
        </w:rPr>
      </w:r>
    </w:p>
    <w:p w:rsidR="00000000" w:rsidDel="00000000" w:rsidP="00000000" w:rsidRDefault="00000000" w:rsidRPr="00000000" w14:paraId="00000159">
      <w:pPr>
        <w:rPr>
          <w:b w:val="1"/>
          <w:sz w:val="28"/>
          <w:szCs w:val="28"/>
          <w:u w:val="single"/>
        </w:rPr>
      </w:pPr>
      <w:r w:rsidDel="00000000" w:rsidR="00000000" w:rsidRPr="00000000">
        <w:rPr>
          <w:rtl w:val="0"/>
        </w:rPr>
      </w:r>
    </w:p>
    <w:p w:rsidR="00000000" w:rsidDel="00000000" w:rsidP="00000000" w:rsidRDefault="00000000" w:rsidRPr="00000000" w14:paraId="0000015A">
      <w:pPr>
        <w:rPr>
          <w:b w:val="1"/>
          <w:sz w:val="28"/>
          <w:szCs w:val="28"/>
          <w:u w:val="single"/>
        </w:rPr>
      </w:pPr>
      <w:r w:rsidDel="00000000" w:rsidR="00000000" w:rsidRPr="00000000">
        <w:rPr>
          <w:rtl w:val="0"/>
        </w:rPr>
      </w:r>
    </w:p>
    <w:tbl>
      <w:tblPr>
        <w:tblStyle w:val="Table17"/>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6"/>
        <w:gridCol w:w="2416"/>
        <w:gridCol w:w="2279"/>
        <w:gridCol w:w="13"/>
        <w:tblGridChange w:id="0">
          <w:tblGrid>
            <w:gridCol w:w="4706"/>
            <w:gridCol w:w="2416"/>
            <w:gridCol w:w="2279"/>
            <w:gridCol w:w="13"/>
          </w:tblGrid>
        </w:tblGridChange>
      </w:tblGrid>
      <w:tr>
        <w:trPr>
          <w:cantSplit w:val="0"/>
          <w:trHeight w:val="936" w:hRule="atLeast"/>
          <w:tblHeader w:val="0"/>
        </w:trPr>
        <w:tc>
          <w:tcPr>
            <w:gridSpan w:val="2"/>
          </w:tcPr>
          <w:p w:rsidR="00000000" w:rsidDel="00000000" w:rsidP="00000000" w:rsidRDefault="00000000" w:rsidRPr="00000000" w14:paraId="0000015B">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br w:type="textWrapping"/>
              <w:t xml:space="preserve">Record your answers </w:t>
              <w:br w:type="textWrapping"/>
              <w:t xml:space="preserve">in a short video or audio recording.</w:t>
            </w:r>
          </w:p>
          <w:p w:rsidR="00000000" w:rsidDel="00000000" w:rsidP="00000000" w:rsidRDefault="00000000" w:rsidRPr="00000000" w14:paraId="0000015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Explain how you got there.</w:t>
            </w:r>
          </w:p>
          <w:p w:rsidR="00000000" w:rsidDel="00000000" w:rsidP="00000000" w:rsidRDefault="00000000" w:rsidRPr="00000000" w14:paraId="0000015D">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"3.d Conclusion"</w:t>
            </w:r>
          </w:p>
        </w:tc>
        <w:tc>
          <w:tcPr/>
          <w:p w:rsidR="00000000" w:rsidDel="00000000" w:rsidP="00000000" w:rsidRDefault="00000000" w:rsidRPr="00000000" w14:paraId="0000015F">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160">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 </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43319604" name="image3.png"/>
                  <a:graphic>
                    <a:graphicData uri="http://schemas.openxmlformats.org/drawingml/2006/picture">
                      <pic:pic>
                        <pic:nvPicPr>
                          <pic:cNvPr descr="Questions outline" id="0" name="image3.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61">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64">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tl w:val="0"/>
        </w:rPr>
      </w:r>
    </w:p>
    <w:p w:rsidR="00000000" w:rsidDel="00000000" w:rsidP="00000000" w:rsidRDefault="00000000" w:rsidRPr="00000000" w14:paraId="00000165">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tl w:val="0"/>
        </w:rPr>
      </w:r>
    </w:p>
    <w:p w:rsidR="00000000" w:rsidDel="00000000" w:rsidP="00000000" w:rsidRDefault="00000000" w:rsidRPr="00000000" w14:paraId="00000166">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bookmarkStart w:colFirst="0" w:colLast="0" w:name="_heading=h.4i7ojhp" w:id="21"/>
      <w:bookmarkEnd w:id="21"/>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167">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What information will we get if we use the FTIR method to the two points of interest?</w:t>
      </w:r>
    </w:p>
    <w:p w:rsidR="00000000" w:rsidDel="00000000" w:rsidP="00000000" w:rsidRDefault="00000000" w:rsidRPr="00000000" w14:paraId="00000168">
      <w:pPr>
        <w:jc w:val="center"/>
        <w:rPr>
          <w:sz w:val="28"/>
          <w:szCs w:val="28"/>
        </w:rPr>
      </w:pPr>
      <w:r w:rsidDel="00000000" w:rsidR="00000000" w:rsidRPr="00000000">
        <w:rPr>
          <w:rtl w:val="0"/>
        </w:rPr>
      </w:r>
    </w:p>
    <w:p w:rsidR="00000000" w:rsidDel="00000000" w:rsidP="00000000" w:rsidRDefault="00000000" w:rsidRPr="00000000" w14:paraId="00000169">
      <w:pPr>
        <w:jc w:val="center"/>
        <w:rPr>
          <w:b w:val="1"/>
          <w:color w:val="00b0f0"/>
          <w:sz w:val="28"/>
          <w:szCs w:val="28"/>
        </w:rPr>
      </w:pPr>
      <w:r w:rsidDel="00000000" w:rsidR="00000000" w:rsidRPr="00000000">
        <w:rPr>
          <w:rtl w:val="0"/>
        </w:rPr>
      </w:r>
    </w:p>
    <w:p w:rsidR="00000000" w:rsidDel="00000000" w:rsidP="00000000" w:rsidRDefault="00000000" w:rsidRPr="00000000" w14:paraId="0000016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2xcytpi" w:id="22"/>
      <w:bookmarkEnd w:id="22"/>
      <w:r w:rsidDel="00000000" w:rsidR="00000000" w:rsidRPr="00000000">
        <w:rPr>
          <w:rFonts w:ascii="Calibri" w:cs="Calibri" w:eastAsia="Calibri" w:hAnsi="Calibri"/>
          <w:b w:val="1"/>
          <w:i w:val="1"/>
          <w:color w:val="ff0000"/>
          <w:rtl w:val="0"/>
        </w:rPr>
        <w:t xml:space="preserve">Students will use the FTIR method and they will find that this technique does not give results for the disc material and gold traces.</w:t>
      </w:r>
    </w:p>
    <w:p w:rsidR="00000000" w:rsidDel="00000000" w:rsidP="00000000" w:rsidRDefault="00000000" w:rsidRPr="00000000" w14:paraId="0000016B">
      <w:pPr>
        <w:jc w:val="center"/>
        <w:rPr>
          <w:b w:val="1"/>
          <w:color w:val="00b0f0"/>
          <w:sz w:val="28"/>
          <w:szCs w:val="28"/>
        </w:rPr>
      </w:pPr>
      <w:r w:rsidDel="00000000" w:rsidR="00000000" w:rsidRPr="00000000">
        <w:rPr>
          <w:rtl w:val="0"/>
        </w:rPr>
      </w:r>
    </w:p>
    <w:p w:rsidR="00000000" w:rsidDel="00000000" w:rsidP="00000000" w:rsidRDefault="00000000" w:rsidRPr="00000000" w14:paraId="0000016C">
      <w:pPr>
        <w:jc w:val="center"/>
        <w:rPr>
          <w:b w:val="1"/>
          <w:color w:val="00b0f0"/>
          <w:sz w:val="28"/>
          <w:szCs w:val="28"/>
        </w:rPr>
      </w:pPr>
      <w:r w:rsidDel="00000000" w:rsidR="00000000" w:rsidRPr="00000000">
        <w:rPr>
          <w:rtl w:val="0"/>
        </w:rPr>
      </w:r>
    </w:p>
    <w:p w:rsidR="00000000" w:rsidDel="00000000" w:rsidP="00000000" w:rsidRDefault="00000000" w:rsidRPr="00000000" w14:paraId="0000016D">
      <w:pPr>
        <w:jc w:val="center"/>
        <w:rPr>
          <w:b w:val="1"/>
          <w:color w:val="00b0f0"/>
          <w:sz w:val="28"/>
          <w:szCs w:val="28"/>
        </w:rPr>
      </w:pPr>
      <w:r w:rsidDel="00000000" w:rsidR="00000000" w:rsidRPr="00000000">
        <w:rPr>
          <w:rtl w:val="0"/>
        </w:rPr>
      </w:r>
    </w:p>
    <w:p w:rsidR="00000000" w:rsidDel="00000000" w:rsidP="00000000" w:rsidRDefault="00000000" w:rsidRPr="00000000" w14:paraId="0000016E">
      <w:pPr>
        <w:jc w:val="center"/>
        <w:rPr>
          <w:b w:val="1"/>
          <w:color w:val="00b0f0"/>
          <w:sz w:val="28"/>
          <w:szCs w:val="28"/>
        </w:rPr>
      </w:pPr>
      <w:r w:rsidDel="00000000" w:rsidR="00000000" w:rsidRPr="00000000">
        <w:rPr>
          <w:rtl w:val="0"/>
        </w:rPr>
      </w:r>
    </w:p>
    <w:p w:rsidR="00000000" w:rsidDel="00000000" w:rsidP="00000000" w:rsidRDefault="00000000" w:rsidRPr="00000000" w14:paraId="0000016F">
      <w:pPr>
        <w:jc w:val="center"/>
        <w:rPr>
          <w:b w:val="1"/>
          <w:color w:val="00b0f0"/>
          <w:sz w:val="28"/>
          <w:szCs w:val="28"/>
        </w:rPr>
      </w:pPr>
      <w:r w:rsidDel="00000000" w:rsidR="00000000" w:rsidRPr="00000000">
        <w:rPr>
          <w:rtl w:val="0"/>
        </w:rPr>
      </w:r>
    </w:p>
    <w:p w:rsidR="00000000" w:rsidDel="00000000" w:rsidP="00000000" w:rsidRDefault="00000000" w:rsidRPr="00000000" w14:paraId="00000170">
      <w:pPr>
        <w:jc w:val="center"/>
        <w:rPr>
          <w:b w:val="1"/>
          <w:color w:val="00b0f0"/>
          <w:sz w:val="28"/>
          <w:szCs w:val="28"/>
        </w:rPr>
      </w:pPr>
      <w:r w:rsidDel="00000000" w:rsidR="00000000" w:rsidRPr="00000000">
        <w:rPr>
          <w:rtl w:val="0"/>
        </w:rPr>
      </w:r>
    </w:p>
    <w:p w:rsidR="00000000" w:rsidDel="00000000" w:rsidP="00000000" w:rsidRDefault="00000000" w:rsidRPr="00000000" w14:paraId="00000171">
      <w:pPr>
        <w:jc w:val="center"/>
        <w:rPr>
          <w:b w:val="1"/>
          <w:color w:val="00b0f0"/>
          <w:sz w:val="28"/>
          <w:szCs w:val="28"/>
        </w:rPr>
      </w:pPr>
      <w:r w:rsidDel="00000000" w:rsidR="00000000" w:rsidRPr="00000000">
        <w:rPr>
          <w:rtl w:val="0"/>
        </w:rPr>
      </w:r>
    </w:p>
    <w:p w:rsidR="00000000" w:rsidDel="00000000" w:rsidP="00000000" w:rsidRDefault="00000000" w:rsidRPr="00000000" w14:paraId="00000172">
      <w:pPr>
        <w:jc w:val="center"/>
        <w:rPr>
          <w:b w:val="1"/>
          <w:color w:val="00b0f0"/>
          <w:sz w:val="28"/>
          <w:szCs w:val="28"/>
        </w:rPr>
      </w:pPr>
      <w:r w:rsidDel="00000000" w:rsidR="00000000" w:rsidRPr="00000000">
        <w:rPr>
          <w:rtl w:val="0"/>
        </w:rPr>
      </w:r>
    </w:p>
    <w:p w:rsidR="00000000" w:rsidDel="00000000" w:rsidP="00000000" w:rsidRDefault="00000000" w:rsidRPr="00000000" w14:paraId="00000173">
      <w:pPr>
        <w:jc w:val="center"/>
        <w:rPr>
          <w:b w:val="1"/>
          <w:color w:val="00b0f0"/>
          <w:sz w:val="28"/>
          <w:szCs w:val="28"/>
        </w:rPr>
      </w:pPr>
      <w:r w:rsidDel="00000000" w:rsidR="00000000" w:rsidRPr="00000000">
        <w:rPr>
          <w:rtl w:val="0"/>
        </w:rPr>
      </w:r>
    </w:p>
    <w:p w:rsidR="00000000" w:rsidDel="00000000" w:rsidP="00000000" w:rsidRDefault="00000000" w:rsidRPr="00000000" w14:paraId="00000174">
      <w:pPr>
        <w:jc w:val="center"/>
        <w:rPr>
          <w:b w:val="1"/>
          <w:color w:val="00b0f0"/>
          <w:sz w:val="28"/>
          <w:szCs w:val="28"/>
        </w:rPr>
      </w:pPr>
      <w:r w:rsidDel="00000000" w:rsidR="00000000" w:rsidRPr="00000000">
        <w:rPr>
          <w:rtl w:val="0"/>
        </w:rPr>
      </w:r>
    </w:p>
    <w:p w:rsidR="00000000" w:rsidDel="00000000" w:rsidP="00000000" w:rsidRDefault="00000000" w:rsidRPr="00000000" w14:paraId="00000175">
      <w:pPr>
        <w:jc w:val="center"/>
        <w:rPr>
          <w:b w:val="1"/>
          <w:color w:val="00b0f0"/>
          <w:sz w:val="28"/>
          <w:szCs w:val="28"/>
        </w:rPr>
      </w:pPr>
      <w:r w:rsidDel="00000000" w:rsidR="00000000" w:rsidRPr="00000000">
        <w:rPr>
          <w:rtl w:val="0"/>
        </w:rPr>
      </w:r>
    </w:p>
    <w:p w:rsidR="00000000" w:rsidDel="00000000" w:rsidP="00000000" w:rsidRDefault="00000000" w:rsidRPr="00000000" w14:paraId="00000176">
      <w:pPr>
        <w:jc w:val="center"/>
        <w:rPr>
          <w:b w:val="1"/>
          <w:color w:val="00b0f0"/>
          <w:sz w:val="28"/>
          <w:szCs w:val="28"/>
        </w:rPr>
      </w:pPr>
      <w:r w:rsidDel="00000000" w:rsidR="00000000" w:rsidRPr="00000000">
        <w:rPr>
          <w:rtl w:val="0"/>
        </w:rPr>
      </w:r>
    </w:p>
    <w:p w:rsidR="00000000" w:rsidDel="00000000" w:rsidP="00000000" w:rsidRDefault="00000000" w:rsidRPr="00000000" w14:paraId="00000177">
      <w:pPr>
        <w:jc w:val="center"/>
        <w:rPr>
          <w:b w:val="1"/>
          <w:color w:val="00b0f0"/>
          <w:sz w:val="28"/>
          <w:szCs w:val="28"/>
        </w:rPr>
      </w:pPr>
      <w:r w:rsidDel="00000000" w:rsidR="00000000" w:rsidRPr="00000000">
        <w:rPr>
          <w:rtl w:val="0"/>
        </w:rPr>
      </w:r>
    </w:p>
    <w:tbl>
      <w:tblPr>
        <w:tblStyle w:val="Table18"/>
        <w:tblW w:w="954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279"/>
        <w:gridCol w:w="145"/>
        <w:tblGridChange w:id="0">
          <w:tblGrid>
            <w:gridCol w:w="4771"/>
            <w:gridCol w:w="2352"/>
            <w:gridCol w:w="2279"/>
            <w:gridCol w:w="145"/>
          </w:tblGrid>
        </w:tblGridChange>
      </w:tblGrid>
      <w:tr>
        <w:trPr>
          <w:cantSplit w:val="0"/>
          <w:trHeight w:val="936" w:hRule="atLeast"/>
          <w:tblHeader w:val="0"/>
        </w:trPr>
        <w:tc>
          <w:tcPr>
            <w:gridSpan w:val="2"/>
          </w:tcPr>
          <w:p w:rsidR="00000000" w:rsidDel="00000000" w:rsidP="00000000" w:rsidRDefault="00000000" w:rsidRPr="00000000" w14:paraId="00000178">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t>
              <w:br w:type="textWrapping"/>
              <w:t xml:space="preserve">with a short video or audio recording.</w:t>
            </w:r>
          </w:p>
          <w:p w:rsidR="00000000" w:rsidDel="00000000" w:rsidP="00000000" w:rsidRDefault="00000000" w:rsidRPr="00000000" w14:paraId="00000179">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“4.b Conceptualization”</w:t>
            </w:r>
          </w:p>
        </w:tc>
        <w:tc>
          <w:tcPr/>
          <w:p w:rsidR="00000000" w:rsidDel="00000000" w:rsidP="00000000" w:rsidRDefault="00000000" w:rsidRPr="00000000" w14:paraId="0000017B">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98" w:hRule="atLeast"/>
          <w:tblHeader w:val="0"/>
        </w:trPr>
        <w:tc>
          <w:tcPr/>
          <w:p w:rsidR="00000000" w:rsidDel="00000000" w:rsidP="00000000" w:rsidRDefault="00000000" w:rsidRPr="00000000" w14:paraId="0000017C">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Research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43319606" name="image2.png"/>
                  <a:graphic>
                    <a:graphicData uri="http://schemas.openxmlformats.org/drawingml/2006/picture">
                      <pic:pic>
                        <pic:nvPicPr>
                          <pic:cNvPr descr="Research with solid fill" id="0" name="image2.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7D">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80">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 phones, etc.) and scan the QR below. </w:t>
      </w:r>
    </w:p>
    <w:p w:rsidR="00000000" w:rsidDel="00000000" w:rsidP="00000000" w:rsidRDefault="00000000" w:rsidRPr="00000000" w14:paraId="00000181">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of </w:t>
      </w:r>
      <w:r w:rsidDel="00000000" w:rsidR="00000000" w:rsidRPr="00000000">
        <w:rPr>
          <w:rFonts w:ascii="Calibri" w:cs="Calibri" w:eastAsia="Calibri" w:hAnsi="Calibri"/>
          <w:sz w:val="24"/>
          <w:szCs w:val="24"/>
          <w:rtl w:val="0"/>
        </w:rPr>
        <w:t xml:space="preserve">the </w:t>
      </w:r>
      <w:r w:rsidDel="00000000" w:rsidR="00000000" w:rsidRPr="00000000">
        <w:rPr>
          <w:rFonts w:ascii="Calibri" w:cs="Calibri" w:eastAsia="Calibri" w:hAnsi="Calibri"/>
          <w:color w:val="ff0000"/>
          <w:sz w:val="24"/>
          <w:szCs w:val="24"/>
          <w:rtl w:val="0"/>
        </w:rPr>
        <w:t xml:space="preserve">Alm Dish </w:t>
      </w:r>
      <w:r w:rsidDel="00000000" w:rsidR="00000000" w:rsidRPr="00000000">
        <w:rPr>
          <w:rFonts w:ascii="Calibri" w:cs="Calibri" w:eastAsia="Calibri" w:hAnsi="Calibri"/>
          <w:color w:val="000000"/>
          <w:sz w:val="24"/>
          <w:szCs w:val="24"/>
          <w:rtl w:val="0"/>
        </w:rPr>
        <w:t xml:space="preserve">method by clicking on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182">
      <w:pPr>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183">
      <w:pPr>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184">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Pr>
        <w:drawing>
          <wp:inline distB="114300" distT="114300" distL="114300" distR="114300">
            <wp:extent cx="6332220" cy="3556000"/>
            <wp:effectExtent b="0" l="0" r="0" t="0"/>
            <wp:docPr id="2043319608" name="image19.jpg"/>
            <a:graphic>
              <a:graphicData uri="http://schemas.openxmlformats.org/drawingml/2006/picture">
                <pic:pic>
                  <pic:nvPicPr>
                    <pic:cNvPr id="0" name="image19.jpg"/>
                    <pic:cNvPicPr preferRelativeResize="0"/>
                  </pic:nvPicPr>
                  <pic:blipFill>
                    <a:blip r:embed="rId26"/>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185">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bookmarkStart w:colFirst="0" w:colLast="0" w:name="_heading=h.1ci93xb" w:id="23"/>
      <w:bookmarkEnd w:id="23"/>
      <w:r w:rsidDel="00000000" w:rsidR="00000000" w:rsidRPr="00000000">
        <w:rPr>
          <w:rFonts w:ascii="Calibri" w:cs="Calibri" w:eastAsia="Calibri" w:hAnsi="Calibri"/>
          <w:b w:val="1"/>
          <w:i w:val="1"/>
          <w:color w:val="000000"/>
          <w:sz w:val="24"/>
          <w:szCs w:val="24"/>
          <w:rtl w:val="0"/>
        </w:rPr>
        <w:t xml:space="preserve">Discuss the results of this method with the whole class</w:t>
      </w:r>
    </w:p>
    <w:p w:rsidR="00000000" w:rsidDel="00000000" w:rsidP="00000000" w:rsidRDefault="00000000" w:rsidRPr="00000000" w14:paraId="00000186">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187">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rPr>
          <w:rtl w:val="0"/>
        </w:rPr>
      </w:r>
    </w:p>
    <w:p w:rsidR="00000000" w:rsidDel="00000000" w:rsidP="00000000" w:rsidRDefault="00000000" w:rsidRPr="00000000" w14:paraId="0000018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teacher explains to the students that the FTIR method does not give results for all materials. As seen from the results, we do not have a spectrum for brass and gold traces.</w:t>
      </w:r>
    </w:p>
    <w:p w:rsidR="00000000" w:rsidDel="00000000" w:rsidP="00000000" w:rsidRDefault="00000000" w:rsidRPr="00000000" w14:paraId="0000018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8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8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8C">
      <w:pPr>
        <w:numPr>
          <w:ilvl w:val="0"/>
          <w:numId w:val="2"/>
        </w:numPr>
        <w:pBdr>
          <w:top w:space="0" w:sz="0" w:val="nil"/>
          <w:left w:space="0" w:sz="0" w:val="nil"/>
          <w:bottom w:space="0" w:sz="0" w:val="nil"/>
          <w:right w:space="0" w:sz="0" w:val="nil"/>
          <w:between w:space="0" w:sz="0" w:val="nil"/>
        </w:pBdr>
        <w:spacing w:after="0" w:line="240" w:lineRule="auto"/>
        <w:ind w:left="426"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first point of interest, the sample taken from the disk edge, what do you observe in the FTIR spectrum? Does it give results? </w:t>
      </w:r>
    </w:p>
    <w:p w:rsidR="00000000" w:rsidDel="00000000" w:rsidP="00000000" w:rsidRDefault="00000000" w:rsidRPr="00000000" w14:paraId="0000018D">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8E">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wp:posOffset>
            </wp:positionH>
            <wp:positionV relativeFrom="paragraph">
              <wp:posOffset>50165</wp:posOffset>
            </wp:positionV>
            <wp:extent cx="1676400" cy="1170305"/>
            <wp:effectExtent b="0" l="0" r="0" t="0"/>
            <wp:wrapSquare wrapText="bothSides" distB="0" distT="0" distL="114300" distR="114300"/>
            <wp:docPr descr="Εικόνα που περιέχει γραμμή, γράφημα, διάγραμμα, στιγμιότυπο οθόνης&#10;&#10;Περιγραφή που δημιουργήθηκε αυτόματα" id="2043319585" name="image4.png"/>
            <a:graphic>
              <a:graphicData uri="http://schemas.openxmlformats.org/drawingml/2006/picture">
                <pic:pic>
                  <pic:nvPicPr>
                    <pic:cNvPr descr="Εικόνα που περιέχει γραμμή, γράφημα, διάγραμμα, στιγμιότυπο οθόνης&#10;&#10;Περιγραφή που δημιουργήθηκε αυτόματα" id="0" name="image4.png"/>
                    <pic:cNvPicPr preferRelativeResize="0"/>
                  </pic:nvPicPr>
                  <pic:blipFill>
                    <a:blip r:embed="rId27"/>
                    <a:srcRect b="0" l="0" r="0" t="0"/>
                    <a:stretch>
                      <a:fillRect/>
                    </a:stretch>
                  </pic:blipFill>
                  <pic:spPr>
                    <a:xfrm>
                      <a:off x="0" y="0"/>
                      <a:ext cx="1676400" cy="1170305"/>
                    </a:xfrm>
                    <a:prstGeom prst="rect"/>
                    <a:ln/>
                  </pic:spPr>
                </pic:pic>
              </a:graphicData>
            </a:graphic>
          </wp:anchor>
        </w:drawing>
      </w:r>
    </w:p>
    <w:p w:rsidR="00000000" w:rsidDel="00000000" w:rsidP="00000000" w:rsidRDefault="00000000" w:rsidRPr="00000000" w14:paraId="0000018F">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0">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1">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method is not suitable for providing any results. It is likely not compatible with the materials that this particular layer consists of.</w:t>
      </w:r>
    </w:p>
    <w:p w:rsidR="00000000" w:rsidDel="00000000" w:rsidP="00000000" w:rsidRDefault="00000000" w:rsidRPr="00000000" w14:paraId="00000192">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93">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94">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95">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96">
      <w:pPr>
        <w:numPr>
          <w:ilvl w:val="0"/>
          <w:numId w:val="2"/>
        </w:numPr>
        <w:pBdr>
          <w:top w:space="0" w:sz="0" w:val="nil"/>
          <w:left w:space="0" w:sz="0" w:val="nil"/>
          <w:bottom w:space="0" w:sz="0" w:val="nil"/>
          <w:right w:space="0" w:sz="0" w:val="nil"/>
          <w:between w:space="0" w:sz="0" w:val="nil"/>
        </w:pBdr>
        <w:spacing w:after="0" w:line="240" w:lineRule="auto"/>
        <w:ind w:left="426"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second point of interest, the sample taken from the gold traces, what do you observe in the FTIR spectrum? Does it give results? </w:t>
      </w:r>
    </w:p>
    <w:p w:rsidR="00000000" w:rsidDel="00000000" w:rsidP="00000000" w:rsidRDefault="00000000" w:rsidRPr="00000000" w14:paraId="00000197">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98">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wp:posOffset>
            </wp:positionH>
            <wp:positionV relativeFrom="paragraph">
              <wp:posOffset>107950</wp:posOffset>
            </wp:positionV>
            <wp:extent cx="1676400" cy="1170305"/>
            <wp:effectExtent b="0" l="0" r="0" t="0"/>
            <wp:wrapSquare wrapText="bothSides" distB="0" distT="0" distL="114300" distR="114300"/>
            <wp:docPr descr="Εικόνα που περιέχει γραμμή, γράφημα, διάγραμμα, στιγμιότυπο οθόνης&#10;&#10;Περιγραφή που δημιουργήθηκε αυτόματα" id="2043319599" name="image4.png"/>
            <a:graphic>
              <a:graphicData uri="http://schemas.openxmlformats.org/drawingml/2006/picture">
                <pic:pic>
                  <pic:nvPicPr>
                    <pic:cNvPr descr="Εικόνα που περιέχει γραμμή, γράφημα, διάγραμμα, στιγμιότυπο οθόνης&#10;&#10;Περιγραφή που δημιουργήθηκε αυτόματα" id="0" name="image4.png"/>
                    <pic:cNvPicPr preferRelativeResize="0"/>
                  </pic:nvPicPr>
                  <pic:blipFill>
                    <a:blip r:embed="rId27"/>
                    <a:srcRect b="0" l="0" r="0" t="0"/>
                    <a:stretch>
                      <a:fillRect/>
                    </a:stretch>
                  </pic:blipFill>
                  <pic:spPr>
                    <a:xfrm>
                      <a:off x="0" y="0"/>
                      <a:ext cx="1676400" cy="1170305"/>
                    </a:xfrm>
                    <a:prstGeom prst="rect"/>
                    <a:ln/>
                  </pic:spPr>
                </pic:pic>
              </a:graphicData>
            </a:graphic>
          </wp:anchor>
        </w:drawing>
      </w:r>
    </w:p>
    <w:p w:rsidR="00000000" w:rsidDel="00000000" w:rsidP="00000000" w:rsidRDefault="00000000" w:rsidRPr="00000000" w14:paraId="0000019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FTIR method does not give results for the gold traces found on the disc. </w:t>
      </w:r>
    </w:p>
    <w:p w:rsidR="00000000" w:rsidDel="00000000" w:rsidP="00000000" w:rsidRDefault="00000000" w:rsidRPr="00000000" w14:paraId="0000019A">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9B">
      <w:pPr>
        <w:rPr>
          <w:sz w:val="28"/>
          <w:szCs w:val="28"/>
        </w:rPr>
      </w:pPr>
      <w:r w:rsidDel="00000000" w:rsidR="00000000" w:rsidRPr="00000000">
        <w:rPr>
          <w:rtl w:val="0"/>
        </w:rPr>
      </w:r>
    </w:p>
    <w:p w:rsidR="00000000" w:rsidDel="00000000" w:rsidP="00000000" w:rsidRDefault="00000000" w:rsidRPr="00000000" w14:paraId="0000019C">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D">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E">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tbl>
      <w:tblPr>
        <w:tblStyle w:val="Table19"/>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7"/>
        <w:gridCol w:w="2406"/>
        <w:gridCol w:w="2279"/>
        <w:gridCol w:w="37"/>
        <w:tblGridChange w:id="0">
          <w:tblGrid>
            <w:gridCol w:w="4717"/>
            <w:gridCol w:w="2406"/>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1AB">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record how the method works </w:t>
              <w:br w:type="textWrapping"/>
              <w:t xml:space="preserve">with a short video or audio recording. What results did it give us?</w:t>
            </w:r>
          </w:p>
          <w:p w:rsidR="00000000" w:rsidDel="00000000" w:rsidP="00000000" w:rsidRDefault="00000000" w:rsidRPr="00000000" w14:paraId="000001A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“4.c Research”</w:t>
            </w:r>
          </w:p>
        </w:tc>
        <w:tc>
          <w:tcPr/>
          <w:p w:rsidR="00000000" w:rsidDel="00000000" w:rsidP="00000000" w:rsidRDefault="00000000" w:rsidRPr="00000000" w14:paraId="000001AE">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178" w:hRule="atLeast"/>
          <w:tblHeader w:val="0"/>
        </w:trPr>
        <w:tc>
          <w:tcPr/>
          <w:p w:rsidR="00000000" w:rsidDel="00000000" w:rsidP="00000000" w:rsidRDefault="00000000" w:rsidRPr="00000000" w14:paraId="000001AF">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 </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43319582" name="image1.png"/>
                  <a:graphic>
                    <a:graphicData uri="http://schemas.openxmlformats.org/drawingml/2006/picture">
                      <pic:pic>
                        <pic:nvPicPr>
                          <pic:cNvPr descr="Thought outline" id="0" name="image1.png"/>
                          <pic:cNvPicPr preferRelativeResize="0"/>
                        </pic:nvPicPr>
                        <pic:blipFill>
                          <a:blip r:embed="rId16"/>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B0">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B3">
      <w:pPr>
        <w:numPr>
          <w:ilvl w:val="0"/>
          <w:numId w:val="10"/>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Does the FTIR method give results for all materials? If not, list in the table below the materials that did not give results. </w:t>
      </w:r>
      <w:r w:rsidDel="00000000" w:rsidR="00000000" w:rsidRPr="00000000">
        <w:rPr>
          <w:rtl w:val="0"/>
        </w:rPr>
      </w:r>
    </w:p>
    <w:tbl>
      <w:tblPr>
        <w:tblStyle w:val="Table20"/>
        <w:tblW w:w="6967.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967"/>
        <w:tblGridChange w:id="0">
          <w:tblGrid>
            <w:gridCol w:w="6967"/>
          </w:tblGrid>
        </w:tblGridChange>
      </w:tblGrid>
      <w:tr>
        <w:trPr>
          <w:cantSplit w:val="0"/>
          <w:trHeight w:val="1287" w:hRule="atLeast"/>
          <w:tblHeader w:val="0"/>
        </w:trPr>
        <w:tc>
          <w:tcPr/>
          <w:p w:rsidR="00000000" w:rsidDel="00000000" w:rsidP="00000000" w:rsidRDefault="00000000" w:rsidRPr="00000000" w14:paraId="000001B4">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Copper and zinc alloy</w:t>
            </w:r>
          </w:p>
        </w:tc>
      </w:tr>
      <w:tr>
        <w:trPr>
          <w:cantSplit w:val="0"/>
          <w:trHeight w:val="1287" w:hRule="atLeast"/>
          <w:tblHeader w:val="0"/>
        </w:trPr>
        <w:tc>
          <w:tcPr/>
          <w:p w:rsidR="00000000" w:rsidDel="00000000" w:rsidP="00000000" w:rsidRDefault="00000000" w:rsidRPr="00000000" w14:paraId="000001B5">
            <w:pPr>
              <w:pBdr>
                <w:top w:space="0" w:sz="0" w:val="nil"/>
                <w:left w:space="0" w:sz="0" w:val="nil"/>
                <w:bottom w:space="0" w:sz="0" w:val="nil"/>
                <w:right w:space="0" w:sz="0" w:val="nil"/>
                <w:between w:space="0" w:sz="0" w:val="nil"/>
              </w:pBdr>
              <w:rPr>
                <w:rFonts w:ascii="Calibri" w:cs="Calibri" w:eastAsia="Calibri" w:hAnsi="Calibri"/>
                <w:b w:val="1"/>
                <w:color w:val="00b0f0"/>
                <w:sz w:val="24"/>
                <w:szCs w:val="24"/>
                <w:highlight w:val="yellow"/>
              </w:rPr>
            </w:pPr>
            <w:r w:rsidDel="00000000" w:rsidR="00000000" w:rsidRPr="00000000">
              <w:rPr>
                <w:rFonts w:ascii="Calibri" w:cs="Calibri" w:eastAsia="Calibri" w:hAnsi="Calibri"/>
                <w:b w:val="1"/>
                <w:color w:val="00b0f0"/>
                <w:sz w:val="24"/>
                <w:szCs w:val="24"/>
                <w:rtl w:val="0"/>
              </w:rPr>
              <w:t xml:space="preserve">Golden traces</w:t>
            </w:r>
            <w:r w:rsidDel="00000000" w:rsidR="00000000" w:rsidRPr="00000000">
              <w:rPr>
                <w:rtl w:val="0"/>
              </w:rPr>
            </w:r>
          </w:p>
        </w:tc>
      </w:tr>
    </w:tbl>
    <w:p w:rsidR="00000000" w:rsidDel="00000000" w:rsidP="00000000" w:rsidRDefault="00000000" w:rsidRPr="00000000" w14:paraId="000001B6">
      <w:pPr>
        <w:rPr>
          <w:b w:val="1"/>
          <w:sz w:val="28"/>
          <w:szCs w:val="28"/>
          <w:highlight w:val="yellow"/>
        </w:rPr>
      </w:pPr>
      <w:r w:rsidDel="00000000" w:rsidR="00000000" w:rsidRPr="00000000">
        <w:rPr>
          <w:rtl w:val="0"/>
        </w:rPr>
      </w:r>
    </w:p>
    <w:p w:rsidR="00000000" w:rsidDel="00000000" w:rsidP="00000000" w:rsidRDefault="00000000" w:rsidRPr="00000000" w14:paraId="000001B7">
      <w:pPr>
        <w:pBdr>
          <w:top w:space="0" w:sz="0" w:val="nil"/>
          <w:left w:space="0" w:sz="0" w:val="nil"/>
          <w:bottom w:space="0" w:sz="0" w:val="nil"/>
          <w:right w:space="0" w:sz="0" w:val="nil"/>
          <w:between w:space="0" w:sz="0" w:val="nil"/>
        </w:pBdr>
        <w:spacing w:line="240" w:lineRule="auto"/>
        <w:ind w:left="720" w:hanging="360"/>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1B8">
      <w:pPr>
        <w:rPr>
          <w:b w:val="1"/>
          <w:sz w:val="28"/>
          <w:szCs w:val="28"/>
          <w:highlight w:val="yellow"/>
          <w:u w:val="single"/>
        </w:rPr>
      </w:pPr>
      <w:r w:rsidDel="00000000" w:rsidR="00000000" w:rsidRPr="00000000">
        <w:rPr>
          <w:rtl w:val="0"/>
        </w:rPr>
      </w:r>
    </w:p>
    <w:p w:rsidR="00000000" w:rsidDel="00000000" w:rsidP="00000000" w:rsidRDefault="00000000" w:rsidRPr="00000000" w14:paraId="000001B9">
      <w:pPr>
        <w:rPr>
          <w:b w:val="1"/>
          <w:sz w:val="28"/>
          <w:szCs w:val="28"/>
          <w:highlight w:val="yellow"/>
          <w:u w:val="single"/>
        </w:rPr>
      </w:pPr>
      <w:r w:rsidDel="00000000" w:rsidR="00000000" w:rsidRPr="00000000">
        <w:rPr>
          <w:rtl w:val="0"/>
        </w:rPr>
      </w:r>
    </w:p>
    <w:p w:rsidR="00000000" w:rsidDel="00000000" w:rsidP="00000000" w:rsidRDefault="00000000" w:rsidRPr="00000000" w14:paraId="000001BA">
      <w:pPr>
        <w:rPr>
          <w:b w:val="1"/>
          <w:sz w:val="28"/>
          <w:szCs w:val="28"/>
          <w:highlight w:val="yellow"/>
          <w:u w:val="single"/>
        </w:rPr>
      </w:pPr>
      <w:r w:rsidDel="00000000" w:rsidR="00000000" w:rsidRPr="00000000">
        <w:rPr>
          <w:rtl w:val="0"/>
        </w:rPr>
      </w:r>
    </w:p>
    <w:p w:rsidR="00000000" w:rsidDel="00000000" w:rsidP="00000000" w:rsidRDefault="00000000" w:rsidRPr="00000000" w14:paraId="000001BB">
      <w:pPr>
        <w:rPr>
          <w:b w:val="1"/>
          <w:sz w:val="28"/>
          <w:szCs w:val="28"/>
          <w:highlight w:val="yellow"/>
          <w:u w:val="single"/>
        </w:rPr>
      </w:pPr>
      <w:r w:rsidDel="00000000" w:rsidR="00000000" w:rsidRPr="00000000">
        <w:rPr>
          <w:rtl w:val="0"/>
        </w:rPr>
      </w:r>
    </w:p>
    <w:p w:rsidR="00000000" w:rsidDel="00000000" w:rsidP="00000000" w:rsidRDefault="00000000" w:rsidRPr="00000000" w14:paraId="000001BC">
      <w:pPr>
        <w:rPr>
          <w:b w:val="1"/>
          <w:sz w:val="28"/>
          <w:szCs w:val="28"/>
          <w:highlight w:val="yellow"/>
          <w:u w:val="single"/>
        </w:rPr>
      </w:pPr>
      <w:r w:rsidDel="00000000" w:rsidR="00000000" w:rsidRPr="00000000">
        <w:rPr>
          <w:rtl w:val="0"/>
        </w:rPr>
      </w:r>
    </w:p>
    <w:p w:rsidR="00000000" w:rsidDel="00000000" w:rsidP="00000000" w:rsidRDefault="00000000" w:rsidRPr="00000000" w14:paraId="000001BD">
      <w:pPr>
        <w:rPr>
          <w:b w:val="1"/>
          <w:sz w:val="28"/>
          <w:szCs w:val="28"/>
          <w:highlight w:val="yellow"/>
          <w:u w:val="single"/>
        </w:rPr>
      </w:pPr>
      <w:r w:rsidDel="00000000" w:rsidR="00000000" w:rsidRPr="00000000">
        <w:rPr>
          <w:rtl w:val="0"/>
        </w:rPr>
      </w:r>
    </w:p>
    <w:p w:rsidR="00000000" w:rsidDel="00000000" w:rsidP="00000000" w:rsidRDefault="00000000" w:rsidRPr="00000000" w14:paraId="000001BE">
      <w:pPr>
        <w:rPr>
          <w:b w:val="1"/>
          <w:sz w:val="28"/>
          <w:szCs w:val="28"/>
          <w:highlight w:val="yellow"/>
          <w:u w:val="single"/>
        </w:rPr>
      </w:pPr>
      <w:r w:rsidDel="00000000" w:rsidR="00000000" w:rsidRPr="00000000">
        <w:rPr>
          <w:rtl w:val="0"/>
        </w:rPr>
      </w:r>
    </w:p>
    <w:p w:rsidR="00000000" w:rsidDel="00000000" w:rsidP="00000000" w:rsidRDefault="00000000" w:rsidRPr="00000000" w14:paraId="000001BF">
      <w:pPr>
        <w:rPr>
          <w:b w:val="1"/>
          <w:sz w:val="28"/>
          <w:szCs w:val="28"/>
          <w:highlight w:val="yellow"/>
          <w:u w:val="single"/>
        </w:rPr>
      </w:pPr>
      <w:r w:rsidDel="00000000" w:rsidR="00000000" w:rsidRPr="00000000">
        <w:rPr>
          <w:rtl w:val="0"/>
        </w:rPr>
      </w:r>
    </w:p>
    <w:p w:rsidR="00000000" w:rsidDel="00000000" w:rsidP="00000000" w:rsidRDefault="00000000" w:rsidRPr="00000000" w14:paraId="000001C0">
      <w:pPr>
        <w:rPr>
          <w:b w:val="1"/>
          <w:sz w:val="28"/>
          <w:szCs w:val="28"/>
          <w:highlight w:val="yellow"/>
          <w:u w:val="single"/>
        </w:rPr>
      </w:pPr>
      <w:r w:rsidDel="00000000" w:rsidR="00000000" w:rsidRPr="00000000">
        <w:rPr>
          <w:rtl w:val="0"/>
        </w:rPr>
      </w:r>
    </w:p>
    <w:p w:rsidR="00000000" w:rsidDel="00000000" w:rsidP="00000000" w:rsidRDefault="00000000" w:rsidRPr="00000000" w14:paraId="000001C1">
      <w:pPr>
        <w:rPr>
          <w:b w:val="1"/>
          <w:sz w:val="28"/>
          <w:szCs w:val="28"/>
          <w:highlight w:val="yellow"/>
          <w:u w:val="single"/>
        </w:rPr>
      </w:pPr>
      <w:r w:rsidDel="00000000" w:rsidR="00000000" w:rsidRPr="00000000">
        <w:rPr>
          <w:rtl w:val="0"/>
        </w:rPr>
      </w:r>
    </w:p>
    <w:p w:rsidR="00000000" w:rsidDel="00000000" w:rsidP="00000000" w:rsidRDefault="00000000" w:rsidRPr="00000000" w14:paraId="000001C2">
      <w:pPr>
        <w:rPr>
          <w:b w:val="1"/>
          <w:sz w:val="28"/>
          <w:szCs w:val="28"/>
          <w:highlight w:val="yellow"/>
          <w:u w:val="single"/>
        </w:rPr>
      </w:pPr>
      <w:r w:rsidDel="00000000" w:rsidR="00000000" w:rsidRPr="00000000">
        <w:rPr>
          <w:rtl w:val="0"/>
        </w:rPr>
      </w:r>
    </w:p>
    <w:tbl>
      <w:tblPr>
        <w:tblStyle w:val="Table21"/>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6"/>
        <w:gridCol w:w="2416"/>
        <w:gridCol w:w="2279"/>
        <w:gridCol w:w="13"/>
        <w:tblGridChange w:id="0">
          <w:tblGrid>
            <w:gridCol w:w="4706"/>
            <w:gridCol w:w="2416"/>
            <w:gridCol w:w="2279"/>
            <w:gridCol w:w="13"/>
          </w:tblGrid>
        </w:tblGridChange>
      </w:tblGrid>
      <w:tr>
        <w:trPr>
          <w:cantSplit w:val="0"/>
          <w:trHeight w:val="936" w:hRule="atLeast"/>
          <w:tblHeader w:val="0"/>
        </w:trPr>
        <w:tc>
          <w:tcPr>
            <w:gridSpan w:val="2"/>
          </w:tcPr>
          <w:p w:rsidR="00000000" w:rsidDel="00000000" w:rsidP="00000000" w:rsidRDefault="00000000" w:rsidRPr="00000000" w14:paraId="000001C3">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 </w:t>
              <w:br w:type="textWrapping"/>
              <w:t xml:space="preserve">in a short video or audio recording.</w:t>
            </w:r>
          </w:p>
          <w:p w:rsidR="00000000" w:rsidDel="00000000" w:rsidP="00000000" w:rsidRDefault="00000000" w:rsidRPr="00000000" w14:paraId="000001C4">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Explain how you got there.</w:t>
            </w:r>
          </w:p>
          <w:p w:rsidR="00000000" w:rsidDel="00000000" w:rsidP="00000000" w:rsidRDefault="00000000" w:rsidRPr="00000000" w14:paraId="000001C5">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"4.d Conclusion"</w:t>
            </w:r>
          </w:p>
        </w:tc>
        <w:tc>
          <w:tcPr/>
          <w:p w:rsidR="00000000" w:rsidDel="00000000" w:rsidP="00000000" w:rsidRDefault="00000000" w:rsidRPr="00000000" w14:paraId="000001C7">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1C8">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 </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43319583" name="image3.png"/>
                  <a:graphic>
                    <a:graphicData uri="http://schemas.openxmlformats.org/drawingml/2006/picture">
                      <pic:pic>
                        <pic:nvPicPr>
                          <pic:cNvPr descr="Questions outline" id="0" name="image3.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C9">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CC">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CD">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CE">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CF">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D0">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D1">
      <w:pPr>
        <w:pBdr>
          <w:top w:space="0" w:sz="0" w:val="nil"/>
          <w:left w:space="0" w:sz="0" w:val="nil"/>
          <w:bottom w:space="0" w:sz="0" w:val="nil"/>
          <w:right w:space="0" w:sz="0" w:val="nil"/>
          <w:between w:space="0" w:sz="0" w:val="nil"/>
        </w:pBdr>
        <w:spacing w:line="360" w:lineRule="auto"/>
        <w:jc w:val="center"/>
        <w:rPr>
          <w:rFonts w:ascii="Calibri" w:cs="Calibri" w:eastAsia="Calibri" w:hAnsi="Calibri"/>
          <w:i w:val="1"/>
          <w:color w:val="000000"/>
          <w:sz w:val="24"/>
          <w:szCs w:val="24"/>
        </w:rPr>
      </w:pPr>
      <w:bookmarkStart w:colFirst="0" w:colLast="0" w:name="_heading=h.3whwml4" w:id="24"/>
      <w:bookmarkEnd w:id="24"/>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1D2">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What might the inability to identify a chemical compound by FTIR method mean for some materials? </w:t>
        <w:br w:type="textWrapping"/>
      </w:r>
    </w:p>
    <w:p w:rsidR="00000000" w:rsidDel="00000000" w:rsidP="00000000" w:rsidRDefault="00000000" w:rsidRPr="00000000" w14:paraId="000001D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A class discussion is provoked to show that each method has its limitations. </w:t>
      </w:r>
    </w:p>
    <w:p w:rsidR="00000000" w:rsidDel="00000000" w:rsidP="00000000" w:rsidRDefault="00000000" w:rsidRPr="00000000" w14:paraId="000001D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This is why we use more than one method when studying a sample. There are chemical compounds for which the FTIR method is unable to give results and that is why some of the elements we originally found using EDS did not appear in our results. Thus, the teacher introduces the need to use another method to accurately identify the composition of materials, the XRD method.</w:t>
      </w:r>
    </w:p>
    <w:p w:rsidR="00000000" w:rsidDel="00000000" w:rsidP="00000000" w:rsidRDefault="00000000" w:rsidRPr="00000000" w14:paraId="000001D5">
      <w:pPr>
        <w:rPr>
          <w:b w:val="1"/>
          <w:color w:val="00b0f0"/>
          <w:sz w:val="28"/>
          <w:szCs w:val="28"/>
        </w:rPr>
      </w:pPr>
      <w:r w:rsidDel="00000000" w:rsidR="00000000" w:rsidRPr="00000000">
        <w:rPr>
          <w:rtl w:val="0"/>
        </w:rPr>
      </w:r>
    </w:p>
    <w:p w:rsidR="00000000" w:rsidDel="00000000" w:rsidP="00000000" w:rsidRDefault="00000000" w:rsidRPr="00000000" w14:paraId="000001D6">
      <w:pPr>
        <w:rPr>
          <w:b w:val="1"/>
          <w:color w:val="00b0f0"/>
          <w:sz w:val="28"/>
          <w:szCs w:val="28"/>
        </w:rPr>
      </w:pPr>
      <w:r w:rsidDel="00000000" w:rsidR="00000000" w:rsidRPr="00000000">
        <w:rPr>
          <w:rtl w:val="0"/>
        </w:rPr>
      </w:r>
    </w:p>
    <w:p w:rsidR="00000000" w:rsidDel="00000000" w:rsidP="00000000" w:rsidRDefault="00000000" w:rsidRPr="00000000" w14:paraId="000001D7">
      <w:pPr>
        <w:rPr>
          <w:b w:val="1"/>
          <w:color w:val="00b0f0"/>
          <w:sz w:val="28"/>
          <w:szCs w:val="28"/>
        </w:rPr>
      </w:pPr>
      <w:r w:rsidDel="00000000" w:rsidR="00000000" w:rsidRPr="00000000">
        <w:rPr>
          <w:rtl w:val="0"/>
        </w:rPr>
      </w:r>
    </w:p>
    <w:p w:rsidR="00000000" w:rsidDel="00000000" w:rsidP="00000000" w:rsidRDefault="00000000" w:rsidRPr="00000000" w14:paraId="000001D8">
      <w:pPr>
        <w:rPr>
          <w:b w:val="1"/>
          <w:color w:val="00b0f0"/>
          <w:sz w:val="28"/>
          <w:szCs w:val="28"/>
        </w:rPr>
      </w:pPr>
      <w:r w:rsidDel="00000000" w:rsidR="00000000" w:rsidRPr="00000000">
        <w:rPr>
          <w:rtl w:val="0"/>
        </w:rPr>
      </w:r>
    </w:p>
    <w:p w:rsidR="00000000" w:rsidDel="00000000" w:rsidP="00000000" w:rsidRDefault="00000000" w:rsidRPr="00000000" w14:paraId="000001D9">
      <w:pPr>
        <w:rPr>
          <w:b w:val="1"/>
          <w:color w:val="00b0f0"/>
          <w:sz w:val="28"/>
          <w:szCs w:val="28"/>
        </w:rPr>
      </w:pPr>
      <w:r w:rsidDel="00000000" w:rsidR="00000000" w:rsidRPr="00000000">
        <w:rPr>
          <w:rtl w:val="0"/>
        </w:rPr>
      </w:r>
    </w:p>
    <w:p w:rsidR="00000000" w:rsidDel="00000000" w:rsidP="00000000" w:rsidRDefault="00000000" w:rsidRPr="00000000" w14:paraId="000001DA">
      <w:pPr>
        <w:rPr>
          <w:b w:val="1"/>
          <w:color w:val="00b0f0"/>
          <w:sz w:val="28"/>
          <w:szCs w:val="28"/>
        </w:rPr>
      </w:pPr>
      <w:r w:rsidDel="00000000" w:rsidR="00000000" w:rsidRPr="00000000">
        <w:rPr>
          <w:rtl w:val="0"/>
        </w:rPr>
      </w:r>
    </w:p>
    <w:p w:rsidR="00000000" w:rsidDel="00000000" w:rsidP="00000000" w:rsidRDefault="00000000" w:rsidRPr="00000000" w14:paraId="000001DB">
      <w:pPr>
        <w:rPr>
          <w:b w:val="1"/>
          <w:color w:val="00b0f0"/>
          <w:sz w:val="28"/>
          <w:szCs w:val="28"/>
        </w:rPr>
      </w:pPr>
      <w:r w:rsidDel="00000000" w:rsidR="00000000" w:rsidRPr="00000000">
        <w:rPr>
          <w:rtl w:val="0"/>
        </w:rPr>
      </w:r>
    </w:p>
    <w:p w:rsidR="00000000" w:rsidDel="00000000" w:rsidP="00000000" w:rsidRDefault="00000000" w:rsidRPr="00000000" w14:paraId="000001DC">
      <w:pPr>
        <w:rPr>
          <w:b w:val="1"/>
          <w:color w:val="00b0f0"/>
          <w:sz w:val="28"/>
          <w:szCs w:val="28"/>
        </w:rPr>
      </w:pPr>
      <w:r w:rsidDel="00000000" w:rsidR="00000000" w:rsidRPr="00000000">
        <w:rPr>
          <w:rtl w:val="0"/>
        </w:rPr>
      </w:r>
    </w:p>
    <w:p w:rsidR="00000000" w:rsidDel="00000000" w:rsidP="00000000" w:rsidRDefault="00000000" w:rsidRPr="00000000" w14:paraId="000001DD">
      <w:pPr>
        <w:rPr>
          <w:b w:val="1"/>
          <w:color w:val="00b0f0"/>
          <w:sz w:val="28"/>
          <w:szCs w:val="28"/>
        </w:rPr>
      </w:pPr>
      <w:r w:rsidDel="00000000" w:rsidR="00000000" w:rsidRPr="00000000">
        <w:rPr>
          <w:rtl w:val="0"/>
        </w:rPr>
      </w:r>
    </w:p>
    <w:p w:rsidR="00000000" w:rsidDel="00000000" w:rsidP="00000000" w:rsidRDefault="00000000" w:rsidRPr="00000000" w14:paraId="000001DE">
      <w:pPr>
        <w:rPr>
          <w:b w:val="1"/>
          <w:color w:val="00b0f0"/>
          <w:sz w:val="28"/>
          <w:szCs w:val="28"/>
        </w:rPr>
      </w:pPr>
      <w:r w:rsidDel="00000000" w:rsidR="00000000" w:rsidRPr="00000000">
        <w:rPr>
          <w:rtl w:val="0"/>
        </w:rPr>
      </w:r>
    </w:p>
    <w:tbl>
      <w:tblPr>
        <w:tblStyle w:val="Table22"/>
        <w:tblW w:w="954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279"/>
        <w:gridCol w:w="145"/>
        <w:tblGridChange w:id="0">
          <w:tblGrid>
            <w:gridCol w:w="4771"/>
            <w:gridCol w:w="2352"/>
            <w:gridCol w:w="2279"/>
            <w:gridCol w:w="145"/>
          </w:tblGrid>
        </w:tblGridChange>
      </w:tblGrid>
      <w:tr>
        <w:trPr>
          <w:cantSplit w:val="0"/>
          <w:trHeight w:val="936" w:hRule="atLeast"/>
          <w:tblHeader w:val="0"/>
        </w:trPr>
        <w:tc>
          <w:tcPr>
            <w:gridSpan w:val="2"/>
          </w:tcPr>
          <w:p w:rsidR="00000000" w:rsidDel="00000000" w:rsidP="00000000" w:rsidRDefault="00000000" w:rsidRPr="00000000" w14:paraId="000001DF">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t>
              <w:br w:type="textWrapping"/>
              <w:t xml:space="preserve">with a short video or audio recording.</w:t>
            </w:r>
          </w:p>
          <w:p w:rsidR="00000000" w:rsidDel="00000000" w:rsidP="00000000" w:rsidRDefault="00000000" w:rsidRPr="00000000" w14:paraId="000001E0">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“5.b Conceptualization”</w:t>
            </w:r>
          </w:p>
        </w:tc>
        <w:tc>
          <w:tcPr/>
          <w:p w:rsidR="00000000" w:rsidDel="00000000" w:rsidP="00000000" w:rsidRDefault="00000000" w:rsidRPr="00000000" w14:paraId="000001E2">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98" w:hRule="atLeast"/>
          <w:tblHeader w:val="0"/>
        </w:trPr>
        <w:tc>
          <w:tcPr/>
          <w:p w:rsidR="00000000" w:rsidDel="00000000" w:rsidP="00000000" w:rsidRDefault="00000000" w:rsidRPr="00000000" w14:paraId="000001E3">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Research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43319584" name="image2.png"/>
                  <a:graphic>
                    <a:graphicData uri="http://schemas.openxmlformats.org/drawingml/2006/picture">
                      <pic:pic>
                        <pic:nvPicPr>
                          <pic:cNvPr descr="Research with solid fill" id="0" name="image2.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E4">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E7">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 phones, etc.) and scan the QR below. </w:t>
      </w:r>
    </w:p>
    <w:p w:rsidR="00000000" w:rsidDel="00000000" w:rsidP="00000000" w:rsidRDefault="00000000" w:rsidRPr="00000000" w14:paraId="000001E8">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of </w:t>
      </w:r>
      <w:r w:rsidDel="00000000" w:rsidR="00000000" w:rsidRPr="00000000">
        <w:rPr>
          <w:rFonts w:ascii="Calibri" w:cs="Calibri" w:eastAsia="Calibri" w:hAnsi="Calibri"/>
          <w:sz w:val="24"/>
          <w:szCs w:val="24"/>
          <w:rtl w:val="0"/>
        </w:rPr>
        <w:t xml:space="preserve">the </w:t>
      </w:r>
      <w:r w:rsidDel="00000000" w:rsidR="00000000" w:rsidRPr="00000000">
        <w:rPr>
          <w:rFonts w:ascii="Calibri" w:cs="Calibri" w:eastAsia="Calibri" w:hAnsi="Calibri"/>
          <w:color w:val="ff0000"/>
          <w:sz w:val="24"/>
          <w:szCs w:val="24"/>
          <w:rtl w:val="0"/>
        </w:rPr>
        <w:t xml:space="preserve">Alm Dish </w:t>
      </w:r>
      <w:r w:rsidDel="00000000" w:rsidR="00000000" w:rsidRPr="00000000">
        <w:rPr>
          <w:rFonts w:ascii="Calibri" w:cs="Calibri" w:eastAsia="Calibri" w:hAnsi="Calibri"/>
          <w:color w:val="000000"/>
          <w:sz w:val="24"/>
          <w:szCs w:val="24"/>
          <w:rtl w:val="0"/>
        </w:rPr>
        <w:t xml:space="preserve">method by clicking on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1E9">
      <w:pPr>
        <w:jc w:val="center"/>
        <w:rPr>
          <w:rFonts w:ascii="Calibri" w:cs="Calibri" w:eastAsia="Calibri" w:hAnsi="Calibri"/>
          <w:b w:val="1"/>
          <w:sz w:val="56"/>
          <w:szCs w:val="56"/>
        </w:rPr>
      </w:pPr>
      <w:r w:rsidDel="00000000" w:rsidR="00000000" w:rsidRPr="00000000">
        <w:rPr>
          <w:rtl w:val="0"/>
        </w:rPr>
      </w:r>
    </w:p>
    <w:p w:rsidR="00000000" w:rsidDel="00000000" w:rsidP="00000000" w:rsidRDefault="00000000" w:rsidRPr="00000000" w14:paraId="000001EA">
      <w:pPr>
        <w:jc w:val="center"/>
        <w:rPr>
          <w:rFonts w:ascii="Calibri" w:cs="Calibri" w:eastAsia="Calibri" w:hAnsi="Calibri"/>
          <w:b w:val="1"/>
          <w:sz w:val="56"/>
          <w:szCs w:val="56"/>
        </w:rPr>
      </w:pPr>
      <w:r w:rsidDel="00000000" w:rsidR="00000000" w:rsidRPr="00000000">
        <w:rPr>
          <w:rtl w:val="0"/>
        </w:rPr>
      </w:r>
    </w:p>
    <w:p w:rsidR="00000000" w:rsidDel="00000000" w:rsidP="00000000" w:rsidRDefault="00000000" w:rsidRPr="00000000" w14:paraId="000001EB">
      <w:pPr>
        <w:jc w:val="center"/>
        <w:rPr>
          <w:rFonts w:ascii="Calibri" w:cs="Calibri" w:eastAsia="Calibri" w:hAnsi="Calibri"/>
          <w:b w:val="1"/>
          <w:sz w:val="56"/>
          <w:szCs w:val="56"/>
        </w:rPr>
      </w:pPr>
      <w:r w:rsidDel="00000000" w:rsidR="00000000" w:rsidRPr="00000000">
        <w:rPr>
          <w:rFonts w:ascii="Calibri" w:cs="Calibri" w:eastAsia="Calibri" w:hAnsi="Calibri"/>
          <w:b w:val="1"/>
          <w:sz w:val="56"/>
          <w:szCs w:val="56"/>
        </w:rPr>
        <w:drawing>
          <wp:inline distB="114300" distT="114300" distL="114300" distR="114300">
            <wp:extent cx="6332220" cy="3556000"/>
            <wp:effectExtent b="0" l="0" r="0" t="0"/>
            <wp:docPr id="2043319579" name="image8.jpg"/>
            <a:graphic>
              <a:graphicData uri="http://schemas.openxmlformats.org/drawingml/2006/picture">
                <pic:pic>
                  <pic:nvPicPr>
                    <pic:cNvPr id="0" name="image8.jpg"/>
                    <pic:cNvPicPr preferRelativeResize="0"/>
                  </pic:nvPicPr>
                  <pic:blipFill>
                    <a:blip r:embed="rId28"/>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1EC">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bookmarkStart w:colFirst="0" w:colLast="0" w:name="_heading=h.2bn6wsx" w:id="25"/>
      <w:bookmarkEnd w:id="25"/>
      <w:r w:rsidDel="00000000" w:rsidR="00000000" w:rsidRPr="00000000">
        <w:rPr>
          <w:rFonts w:ascii="Calibri" w:cs="Calibri" w:eastAsia="Calibri" w:hAnsi="Calibri"/>
          <w:b w:val="1"/>
          <w:i w:val="1"/>
          <w:color w:val="000000"/>
          <w:sz w:val="24"/>
          <w:szCs w:val="24"/>
          <w:rtl w:val="0"/>
        </w:rPr>
        <w:t xml:space="preserve">Discuss in the whole class the results of this particular method</w:t>
      </w:r>
    </w:p>
    <w:p w:rsidR="00000000" w:rsidDel="00000000" w:rsidP="00000000" w:rsidRDefault="00000000" w:rsidRPr="00000000" w14:paraId="000001ED">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1EE">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rPr>
          <w:rtl w:val="0"/>
        </w:rPr>
      </w:r>
    </w:p>
    <w:p w:rsidR="00000000" w:rsidDel="00000000" w:rsidP="00000000" w:rsidRDefault="00000000" w:rsidRPr="00000000" w14:paraId="000001E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qsh70q" w:id="26"/>
      <w:bookmarkEnd w:id="26"/>
      <w:r w:rsidDel="00000000" w:rsidR="00000000" w:rsidRPr="00000000">
        <w:rPr>
          <w:rFonts w:ascii="Calibri" w:cs="Calibri" w:eastAsia="Calibri" w:hAnsi="Calibri"/>
          <w:b w:val="1"/>
          <w:i w:val="1"/>
          <w:color w:val="ff0000"/>
          <w:rtl w:val="0"/>
        </w:rPr>
        <w:t xml:space="preserve">Students observe the graph (diffractogram graph). The teacher initiates a discussion about the necessity to search for data from known materials and match them to the chemical compounds found to arrive at the specific materials present in our sample.</w:t>
      </w:r>
    </w:p>
    <w:p w:rsidR="00000000" w:rsidDel="00000000" w:rsidP="00000000" w:rsidRDefault="00000000" w:rsidRPr="00000000" w14:paraId="000001F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wp:posOffset>
            </wp:positionH>
            <wp:positionV relativeFrom="paragraph">
              <wp:posOffset>48260</wp:posOffset>
            </wp:positionV>
            <wp:extent cx="2336829" cy="1728613"/>
            <wp:effectExtent b="0" l="0" r="0" t="0"/>
            <wp:wrapSquare wrapText="bothSides" distB="0" distT="0" distL="114300" distR="114300"/>
            <wp:docPr descr="Εικόνα που περιέχει κείμενο, γράφημα, διάγραμμα, γραμμή&#10;&#10;Περιγραφή που δημιουργήθηκε αυτόματα" id="2043319609" name="image20.png"/>
            <a:graphic>
              <a:graphicData uri="http://schemas.openxmlformats.org/drawingml/2006/picture">
                <pic:pic>
                  <pic:nvPicPr>
                    <pic:cNvPr descr="Εικόνα που περιέχει κείμενο, γράφημα, διάγραμμα, γραμμή&#10;&#10;Περιγραφή που δημιουργήθηκε αυτόματα" id="0" name="image20.png"/>
                    <pic:cNvPicPr preferRelativeResize="0"/>
                  </pic:nvPicPr>
                  <pic:blipFill>
                    <a:blip r:embed="rId29"/>
                    <a:srcRect b="0" l="0" r="0" t="0"/>
                    <a:stretch>
                      <a:fillRect/>
                    </a:stretch>
                  </pic:blipFill>
                  <pic:spPr>
                    <a:xfrm>
                      <a:off x="0" y="0"/>
                      <a:ext cx="2336829" cy="1728613"/>
                    </a:xfrm>
                    <a:prstGeom prst="rect"/>
                    <a:ln/>
                  </pic:spPr>
                </pic:pic>
              </a:graphicData>
            </a:graphic>
          </wp:anchor>
        </w:drawing>
      </w:r>
    </w:p>
    <w:p w:rsidR="00000000" w:rsidDel="00000000" w:rsidP="00000000" w:rsidRDefault="00000000" w:rsidRPr="00000000" w14:paraId="000001F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F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F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F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Fonts w:ascii="Calibri" w:cs="Calibri" w:eastAsia="Calibri" w:hAnsi="Calibri"/>
          <w:b w:val="1"/>
          <w:i w:val="1"/>
          <w:color w:val="ff0000"/>
          <w:rtl w:val="0"/>
        </w:rPr>
        <w:t xml:space="preserve">The XRD pattern’s analysis confirms that the dish is manufactured by brass, which is a copper-zinc alloy.</w:t>
      </w:r>
      <w:r w:rsidDel="00000000" w:rsidR="00000000" w:rsidRPr="00000000">
        <w:rPr>
          <w:rtl w:val="0"/>
        </w:rPr>
      </w:r>
    </w:p>
    <w:p w:rsidR="00000000" w:rsidDel="00000000" w:rsidP="00000000" w:rsidRDefault="00000000" w:rsidRPr="00000000" w14:paraId="000001F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F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F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F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F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F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F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FC">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FD">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FE">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wp:posOffset>
            </wp:positionH>
            <wp:positionV relativeFrom="paragraph">
              <wp:posOffset>11430</wp:posOffset>
            </wp:positionV>
            <wp:extent cx="2514600" cy="1508760"/>
            <wp:effectExtent b="0" l="0" r="0" t="0"/>
            <wp:wrapSquare wrapText="bothSides" distB="0" distT="0" distL="114300" distR="114300"/>
            <wp:docPr descr="Εικόνα που περιέχει κείμενο, στιγμιότυπο οθόνης, γράφημα, διάγραμμα&#10;&#10;Περιγραφή που δημιουργήθηκε αυτόματα" id="2043319607" name="image13.png"/>
            <a:graphic>
              <a:graphicData uri="http://schemas.openxmlformats.org/drawingml/2006/picture">
                <pic:pic>
                  <pic:nvPicPr>
                    <pic:cNvPr descr="Εικόνα που περιέχει κείμενο, στιγμιότυπο οθόνης, γράφημα, διάγραμμα&#10;&#10;Περιγραφή που δημιουργήθηκε αυτόματα" id="0" name="image13.png"/>
                    <pic:cNvPicPr preferRelativeResize="0"/>
                  </pic:nvPicPr>
                  <pic:blipFill>
                    <a:blip r:embed="rId30"/>
                    <a:srcRect b="0" l="0" r="0" t="0"/>
                    <a:stretch>
                      <a:fillRect/>
                    </a:stretch>
                  </pic:blipFill>
                  <pic:spPr>
                    <a:xfrm>
                      <a:off x="0" y="0"/>
                      <a:ext cx="2514600" cy="1508760"/>
                    </a:xfrm>
                    <a:prstGeom prst="rect"/>
                    <a:ln/>
                  </pic:spPr>
                </pic:pic>
              </a:graphicData>
            </a:graphic>
          </wp:anchor>
        </w:drawing>
      </w:r>
    </w:p>
    <w:p w:rsidR="00000000" w:rsidDel="00000000" w:rsidP="00000000" w:rsidRDefault="00000000" w:rsidRPr="00000000" w14:paraId="000001F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XRD diffraction pattern for the gold traces in the sample confirms that the gold detail is mainly composed of gold.</w:t>
      </w:r>
    </w:p>
    <w:p w:rsidR="00000000" w:rsidDel="00000000" w:rsidP="00000000" w:rsidRDefault="00000000" w:rsidRPr="00000000" w14:paraId="0000020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0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0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0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0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0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0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0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0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0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0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0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0C">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0D">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0E">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0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tbl>
      <w:tblPr>
        <w:tblStyle w:val="Table23"/>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9"/>
        <w:gridCol w:w="2404"/>
        <w:gridCol w:w="2279"/>
        <w:gridCol w:w="37"/>
        <w:tblGridChange w:id="0">
          <w:tblGrid>
            <w:gridCol w:w="4719"/>
            <w:gridCol w:w="2404"/>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210">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record how the method works </w:t>
              <w:br w:type="textWrapping"/>
              <w:t xml:space="preserve">with a short video or audio recording.</w:t>
            </w:r>
          </w:p>
          <w:p w:rsidR="00000000" w:rsidDel="00000000" w:rsidP="00000000" w:rsidRDefault="00000000" w:rsidRPr="00000000" w14:paraId="00000211">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What results did it give us?</w:t>
            </w:r>
          </w:p>
          <w:p w:rsidR="00000000" w:rsidDel="00000000" w:rsidP="00000000" w:rsidRDefault="00000000" w:rsidRPr="00000000" w14:paraId="00000212">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“4.c Research”</w:t>
            </w:r>
          </w:p>
        </w:tc>
        <w:tc>
          <w:tcPr/>
          <w:p w:rsidR="00000000" w:rsidDel="00000000" w:rsidP="00000000" w:rsidRDefault="00000000" w:rsidRPr="00000000" w14:paraId="00000214">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178" w:hRule="atLeast"/>
          <w:tblHeader w:val="0"/>
        </w:trPr>
        <w:tc>
          <w:tcPr/>
          <w:p w:rsidR="00000000" w:rsidDel="00000000" w:rsidP="00000000" w:rsidRDefault="00000000" w:rsidRPr="00000000" w14:paraId="00000215">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 </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43319586" name="image1.png"/>
                  <a:graphic>
                    <a:graphicData uri="http://schemas.openxmlformats.org/drawingml/2006/picture">
                      <pic:pic>
                        <pic:nvPicPr>
                          <pic:cNvPr descr="Thought outline" id="0" name="image1.png"/>
                          <pic:cNvPicPr preferRelativeResize="0"/>
                        </pic:nvPicPr>
                        <pic:blipFill>
                          <a:blip r:embed="rId16"/>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216">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219">
      <w:pPr>
        <w:numPr>
          <w:ilvl w:val="0"/>
          <w:numId w:val="1"/>
        </w:numPr>
        <w:pBdr>
          <w:top w:space="0" w:sz="0" w:val="nil"/>
          <w:left w:space="0" w:sz="0" w:val="nil"/>
          <w:bottom w:space="0" w:sz="0" w:val="nil"/>
          <w:right w:space="0" w:sz="0" w:val="nil"/>
          <w:between w:space="0" w:sz="0" w:val="nil"/>
        </w:pBdr>
        <w:ind w:left="720" w:hanging="360"/>
        <w:rPr>
          <w:b w:val="1"/>
          <w:color w:val="000000"/>
          <w:sz w:val="28"/>
          <w:szCs w:val="28"/>
        </w:rPr>
      </w:pPr>
      <w:r w:rsidDel="00000000" w:rsidR="00000000" w:rsidRPr="00000000">
        <w:rPr>
          <w:rFonts w:ascii="Calibri" w:cs="Calibri" w:eastAsia="Calibri" w:hAnsi="Calibri"/>
          <w:b w:val="1"/>
          <w:color w:val="000000"/>
          <w:sz w:val="28"/>
          <w:szCs w:val="28"/>
          <w:rtl w:val="0"/>
        </w:rPr>
        <w:t xml:space="preserve">Write down the material/chemical compound you have identified by using the XRD method</w:t>
      </w:r>
      <w:r w:rsidDel="00000000" w:rsidR="00000000" w:rsidRPr="00000000">
        <w:rPr>
          <w:b w:val="1"/>
          <w:color w:val="000000"/>
          <w:sz w:val="28"/>
          <w:szCs w:val="28"/>
          <w:rtl w:val="0"/>
        </w:rPr>
        <w:t xml:space="preserve">.   </w:t>
      </w:r>
    </w:p>
    <w:tbl>
      <w:tblPr>
        <w:tblStyle w:val="Table24"/>
        <w:tblW w:w="996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48"/>
        <w:gridCol w:w="5714"/>
        <w:tblGridChange w:id="0">
          <w:tblGrid>
            <w:gridCol w:w="4248"/>
            <w:gridCol w:w="5714"/>
          </w:tblGrid>
        </w:tblGridChange>
      </w:tblGrid>
      <w:tr>
        <w:trPr>
          <w:cantSplit w:val="0"/>
          <w:trHeight w:val="391" w:hRule="atLeast"/>
          <w:tblHeader w:val="0"/>
        </w:trPr>
        <w:tc>
          <w:tcPr/>
          <w:p w:rsidR="00000000" w:rsidDel="00000000" w:rsidP="00000000" w:rsidRDefault="00000000" w:rsidRPr="00000000" w14:paraId="0000021A">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Points of interest</w:t>
            </w:r>
          </w:p>
        </w:tc>
        <w:tc>
          <w:tcPr/>
          <w:p w:rsidR="00000000" w:rsidDel="00000000" w:rsidP="00000000" w:rsidRDefault="00000000" w:rsidRPr="00000000" w14:paraId="0000021B">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Chemical Compounds</w:t>
            </w:r>
          </w:p>
        </w:tc>
      </w:tr>
      <w:tr>
        <w:trPr>
          <w:cantSplit w:val="0"/>
          <w:trHeight w:val="694" w:hRule="atLeast"/>
          <w:tblHeader w:val="0"/>
        </w:trPr>
        <w:tc>
          <w:tcPr>
            <w:vAlign w:val="center"/>
          </w:tcPr>
          <w:p w:rsidR="00000000" w:rsidDel="00000000" w:rsidP="00000000" w:rsidRDefault="00000000" w:rsidRPr="00000000" w14:paraId="0000021C">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Material of the tray</w:t>
            </w:r>
            <w:r w:rsidDel="00000000" w:rsidR="00000000" w:rsidRPr="00000000">
              <w:rPr>
                <w:rtl w:val="0"/>
              </w:rPr>
            </w:r>
          </w:p>
        </w:tc>
        <w:tc>
          <w:tcPr/>
          <w:p w:rsidR="00000000" w:rsidDel="00000000" w:rsidP="00000000" w:rsidRDefault="00000000" w:rsidRPr="00000000" w14:paraId="0000021D">
            <w:pPr>
              <w:pBdr>
                <w:top w:space="0" w:sz="0" w:val="nil"/>
                <w:left w:space="0" w:sz="0" w:val="nil"/>
                <w:bottom w:space="0" w:sz="0" w:val="nil"/>
                <w:right w:space="0" w:sz="0" w:val="nil"/>
                <w:between w:space="0" w:sz="0" w:val="nil"/>
              </w:pBdr>
              <w:rPr>
                <w:rFonts w:ascii="Calibri" w:cs="Calibri" w:eastAsia="Calibri" w:hAnsi="Calibri"/>
                <w:b w:val="1"/>
                <w:color w:val="00b0f0"/>
                <w:sz w:val="28"/>
                <w:szCs w:val="28"/>
              </w:rPr>
            </w:pPr>
            <w:r w:rsidDel="00000000" w:rsidR="00000000" w:rsidRPr="00000000">
              <w:rPr>
                <w:rFonts w:ascii="Calibri" w:cs="Calibri" w:eastAsia="Calibri" w:hAnsi="Calibri"/>
                <w:b w:val="1"/>
                <w:color w:val="00b0f0"/>
                <w:sz w:val="24"/>
                <w:szCs w:val="24"/>
                <w:rtl w:val="0"/>
              </w:rPr>
              <w:t xml:space="preserve">The disc is made of copper and zinc alloy</w:t>
            </w:r>
            <w:r w:rsidDel="00000000" w:rsidR="00000000" w:rsidRPr="00000000">
              <w:rPr>
                <w:rtl w:val="0"/>
              </w:rPr>
            </w:r>
          </w:p>
        </w:tc>
      </w:tr>
      <w:tr>
        <w:trPr>
          <w:cantSplit w:val="0"/>
          <w:trHeight w:val="870" w:hRule="atLeast"/>
          <w:tblHeader w:val="0"/>
        </w:trPr>
        <w:tc>
          <w:tcPr>
            <w:vAlign w:val="center"/>
          </w:tcPr>
          <w:p w:rsidR="00000000" w:rsidDel="00000000" w:rsidP="00000000" w:rsidRDefault="00000000" w:rsidRPr="00000000" w14:paraId="0000021E">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Gold traces on the disc</w:t>
            </w:r>
            <w:r w:rsidDel="00000000" w:rsidR="00000000" w:rsidRPr="00000000">
              <w:rPr>
                <w:rtl w:val="0"/>
              </w:rPr>
            </w:r>
          </w:p>
        </w:tc>
        <w:tc>
          <w:tcPr>
            <w:vAlign w:val="center"/>
          </w:tcPr>
          <w:p w:rsidR="00000000" w:rsidDel="00000000" w:rsidP="00000000" w:rsidRDefault="00000000" w:rsidRPr="00000000" w14:paraId="0000021F">
            <w:pPr>
              <w:pBdr>
                <w:top w:space="0" w:sz="0" w:val="nil"/>
                <w:left w:space="0" w:sz="0" w:val="nil"/>
                <w:bottom w:space="0" w:sz="0" w:val="nil"/>
                <w:right w:space="0" w:sz="0" w:val="nil"/>
                <w:between w:space="0" w:sz="0" w:val="nil"/>
              </w:pBdr>
              <w:rPr>
                <w:rFonts w:ascii="Calibri" w:cs="Calibri" w:eastAsia="Calibri" w:hAnsi="Calibri"/>
                <w:b w:val="1"/>
                <w:color w:val="00b0f0"/>
                <w:sz w:val="28"/>
                <w:szCs w:val="28"/>
              </w:rPr>
            </w:pPr>
            <w:r w:rsidDel="00000000" w:rsidR="00000000" w:rsidRPr="00000000">
              <w:rPr>
                <w:rFonts w:ascii="Calibri" w:cs="Calibri" w:eastAsia="Calibri" w:hAnsi="Calibri"/>
                <w:b w:val="1"/>
                <w:color w:val="00b0f0"/>
                <w:sz w:val="24"/>
                <w:szCs w:val="24"/>
                <w:rtl w:val="0"/>
              </w:rPr>
              <w:t xml:space="preserve">Gold traces are mainly composed of gold (Au)</w:t>
            </w:r>
            <w:r w:rsidDel="00000000" w:rsidR="00000000" w:rsidRPr="00000000">
              <w:rPr>
                <w:rtl w:val="0"/>
              </w:rPr>
            </w:r>
          </w:p>
        </w:tc>
      </w:tr>
    </w:tbl>
    <w:p w:rsidR="00000000" w:rsidDel="00000000" w:rsidP="00000000" w:rsidRDefault="00000000" w:rsidRPr="00000000" w14:paraId="00000220">
      <w:pPr>
        <w:rPr>
          <w:b w:val="1"/>
          <w:sz w:val="28"/>
          <w:szCs w:val="28"/>
        </w:rPr>
      </w:pPr>
      <w:r w:rsidDel="00000000" w:rsidR="00000000" w:rsidRPr="00000000">
        <w:rPr>
          <w:rtl w:val="0"/>
        </w:rPr>
      </w:r>
    </w:p>
    <w:p w:rsidR="00000000" w:rsidDel="00000000" w:rsidP="00000000" w:rsidRDefault="00000000" w:rsidRPr="00000000" w14:paraId="00000221">
      <w:pPr>
        <w:rPr>
          <w:b w:val="1"/>
          <w:sz w:val="28"/>
          <w:szCs w:val="28"/>
        </w:rPr>
      </w:pPr>
      <w:r w:rsidDel="00000000" w:rsidR="00000000" w:rsidRPr="00000000">
        <w:rPr>
          <w:rtl w:val="0"/>
        </w:rPr>
      </w:r>
    </w:p>
    <w:p w:rsidR="00000000" w:rsidDel="00000000" w:rsidP="00000000" w:rsidRDefault="00000000" w:rsidRPr="00000000" w14:paraId="00000222">
      <w:pPr>
        <w:rPr>
          <w:b w:val="1"/>
          <w:sz w:val="28"/>
          <w:szCs w:val="28"/>
        </w:rPr>
      </w:pPr>
      <w:r w:rsidDel="00000000" w:rsidR="00000000" w:rsidRPr="00000000">
        <w:rPr>
          <w:rtl w:val="0"/>
        </w:rPr>
      </w:r>
    </w:p>
    <w:p w:rsidR="00000000" w:rsidDel="00000000" w:rsidP="00000000" w:rsidRDefault="00000000" w:rsidRPr="00000000" w14:paraId="00000223">
      <w:pPr>
        <w:rPr>
          <w:b w:val="1"/>
          <w:sz w:val="28"/>
          <w:szCs w:val="28"/>
        </w:rPr>
      </w:pPr>
      <w:r w:rsidDel="00000000" w:rsidR="00000000" w:rsidRPr="00000000">
        <w:rPr>
          <w:rtl w:val="0"/>
        </w:rPr>
      </w:r>
    </w:p>
    <w:p w:rsidR="00000000" w:rsidDel="00000000" w:rsidP="00000000" w:rsidRDefault="00000000" w:rsidRPr="00000000" w14:paraId="00000224">
      <w:pPr>
        <w:rPr>
          <w:b w:val="1"/>
          <w:sz w:val="28"/>
          <w:szCs w:val="28"/>
        </w:rPr>
      </w:pPr>
      <w:r w:rsidDel="00000000" w:rsidR="00000000" w:rsidRPr="00000000">
        <w:rPr>
          <w:rtl w:val="0"/>
        </w:rPr>
      </w:r>
    </w:p>
    <w:p w:rsidR="00000000" w:rsidDel="00000000" w:rsidP="00000000" w:rsidRDefault="00000000" w:rsidRPr="00000000" w14:paraId="00000225">
      <w:pPr>
        <w:rPr>
          <w:b w:val="1"/>
          <w:sz w:val="28"/>
          <w:szCs w:val="28"/>
        </w:rPr>
      </w:pPr>
      <w:r w:rsidDel="00000000" w:rsidR="00000000" w:rsidRPr="00000000">
        <w:rPr>
          <w:rtl w:val="0"/>
        </w:rPr>
      </w:r>
    </w:p>
    <w:p w:rsidR="00000000" w:rsidDel="00000000" w:rsidP="00000000" w:rsidRDefault="00000000" w:rsidRPr="00000000" w14:paraId="00000226">
      <w:pPr>
        <w:rPr>
          <w:b w:val="1"/>
          <w:sz w:val="28"/>
          <w:szCs w:val="28"/>
        </w:rPr>
      </w:pPr>
      <w:r w:rsidDel="00000000" w:rsidR="00000000" w:rsidRPr="00000000">
        <w:rPr>
          <w:rtl w:val="0"/>
        </w:rPr>
      </w:r>
    </w:p>
    <w:p w:rsidR="00000000" w:rsidDel="00000000" w:rsidP="00000000" w:rsidRDefault="00000000" w:rsidRPr="00000000" w14:paraId="00000227">
      <w:pPr>
        <w:rPr>
          <w:b w:val="1"/>
          <w:sz w:val="28"/>
          <w:szCs w:val="28"/>
        </w:rPr>
      </w:pPr>
      <w:r w:rsidDel="00000000" w:rsidR="00000000" w:rsidRPr="00000000">
        <w:rPr>
          <w:rtl w:val="0"/>
        </w:rPr>
      </w:r>
    </w:p>
    <w:p w:rsidR="00000000" w:rsidDel="00000000" w:rsidP="00000000" w:rsidRDefault="00000000" w:rsidRPr="00000000" w14:paraId="00000228">
      <w:pPr>
        <w:rPr>
          <w:b w:val="1"/>
          <w:sz w:val="28"/>
          <w:szCs w:val="28"/>
        </w:rPr>
      </w:pPr>
      <w:r w:rsidDel="00000000" w:rsidR="00000000" w:rsidRPr="00000000">
        <w:rPr>
          <w:rtl w:val="0"/>
        </w:rPr>
      </w:r>
    </w:p>
    <w:p w:rsidR="00000000" w:rsidDel="00000000" w:rsidP="00000000" w:rsidRDefault="00000000" w:rsidRPr="00000000" w14:paraId="00000229">
      <w:pPr>
        <w:rPr>
          <w:b w:val="1"/>
          <w:sz w:val="28"/>
          <w:szCs w:val="28"/>
        </w:rPr>
      </w:pPr>
      <w:r w:rsidDel="00000000" w:rsidR="00000000" w:rsidRPr="00000000">
        <w:rPr>
          <w:rtl w:val="0"/>
        </w:rPr>
      </w:r>
    </w:p>
    <w:p w:rsidR="00000000" w:rsidDel="00000000" w:rsidP="00000000" w:rsidRDefault="00000000" w:rsidRPr="00000000" w14:paraId="0000022A">
      <w:pPr>
        <w:rPr>
          <w:b w:val="1"/>
          <w:sz w:val="28"/>
          <w:szCs w:val="28"/>
        </w:rPr>
      </w:pPr>
      <w:r w:rsidDel="00000000" w:rsidR="00000000" w:rsidRPr="00000000">
        <w:rPr>
          <w:rtl w:val="0"/>
        </w:rPr>
      </w:r>
    </w:p>
    <w:p w:rsidR="00000000" w:rsidDel="00000000" w:rsidP="00000000" w:rsidRDefault="00000000" w:rsidRPr="00000000" w14:paraId="0000022B">
      <w:pPr>
        <w:rPr>
          <w:b w:val="1"/>
          <w:sz w:val="28"/>
          <w:szCs w:val="28"/>
        </w:rPr>
      </w:pPr>
      <w:r w:rsidDel="00000000" w:rsidR="00000000" w:rsidRPr="00000000">
        <w:rPr>
          <w:rtl w:val="0"/>
        </w:rPr>
      </w:r>
    </w:p>
    <w:p w:rsidR="00000000" w:rsidDel="00000000" w:rsidP="00000000" w:rsidRDefault="00000000" w:rsidRPr="00000000" w14:paraId="0000022C">
      <w:pPr>
        <w:rPr>
          <w:b w:val="1"/>
          <w:sz w:val="28"/>
          <w:szCs w:val="28"/>
        </w:rPr>
      </w:pPr>
      <w:r w:rsidDel="00000000" w:rsidR="00000000" w:rsidRPr="00000000">
        <w:rPr>
          <w:rtl w:val="0"/>
        </w:rPr>
      </w:r>
    </w:p>
    <w:p w:rsidR="00000000" w:rsidDel="00000000" w:rsidP="00000000" w:rsidRDefault="00000000" w:rsidRPr="00000000" w14:paraId="0000022D">
      <w:pPr>
        <w:rPr>
          <w:b w:val="1"/>
          <w:sz w:val="28"/>
          <w:szCs w:val="28"/>
        </w:rPr>
      </w:pPr>
      <w:r w:rsidDel="00000000" w:rsidR="00000000" w:rsidRPr="00000000">
        <w:rPr>
          <w:rtl w:val="0"/>
        </w:rPr>
      </w:r>
    </w:p>
    <w:p w:rsidR="00000000" w:rsidDel="00000000" w:rsidP="00000000" w:rsidRDefault="00000000" w:rsidRPr="00000000" w14:paraId="0000022E">
      <w:pPr>
        <w:rPr>
          <w:b w:val="1"/>
          <w:sz w:val="28"/>
          <w:szCs w:val="28"/>
        </w:rPr>
      </w:pPr>
      <w:r w:rsidDel="00000000" w:rsidR="00000000" w:rsidRPr="00000000">
        <w:rPr>
          <w:rtl w:val="0"/>
        </w:rPr>
      </w:r>
    </w:p>
    <w:tbl>
      <w:tblPr>
        <w:tblStyle w:val="Table25"/>
        <w:tblW w:w="9402.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22F">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 </w:t>
              <w:br w:type="textWrapping"/>
              <w:t xml:space="preserve">in a short video or audio recording.</w:t>
            </w:r>
          </w:p>
          <w:p w:rsidR="00000000" w:rsidDel="00000000" w:rsidP="00000000" w:rsidRDefault="00000000" w:rsidRPr="00000000" w14:paraId="00000230">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Explain how you got there.</w:t>
            </w:r>
          </w:p>
          <w:p w:rsidR="00000000" w:rsidDel="00000000" w:rsidP="00000000" w:rsidRDefault="00000000" w:rsidRPr="00000000" w14:paraId="00000231">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"4.d Conclusion"</w:t>
            </w:r>
          </w:p>
        </w:tc>
        <w:tc>
          <w:tcPr/>
          <w:p w:rsidR="00000000" w:rsidDel="00000000" w:rsidP="00000000" w:rsidRDefault="00000000" w:rsidRPr="00000000" w14:paraId="00000232">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233">
      <w:pPr>
        <w:rPr>
          <w:rFonts w:ascii="Calibri" w:cs="Calibri" w:eastAsia="Calibri" w:hAnsi="Calibri"/>
          <w:b w:val="1"/>
          <w:sz w:val="28"/>
          <w:szCs w:val="28"/>
        </w:rPr>
      </w:pPr>
      <w:r w:rsidDel="00000000" w:rsidR="00000000" w:rsidRPr="00000000">
        <w:rPr>
          <w:rFonts w:ascii="Calibri" w:cs="Calibri" w:eastAsia="Calibri" w:hAnsi="Calibri"/>
          <w:b w:val="1"/>
          <w:sz w:val="28"/>
          <w:szCs w:val="28"/>
          <w:rtl w:val="0"/>
        </w:rPr>
        <w:t xml:space="preserve">Back to the initial questions... </w:t>
      </w:r>
    </w:p>
    <w:p w:rsidR="00000000" w:rsidDel="00000000" w:rsidP="00000000" w:rsidRDefault="00000000" w:rsidRPr="00000000" w14:paraId="00000234">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1. Can we recognize the value of the Alm Dish? Was it part of a treasure or an everyday object?</w:t>
      </w:r>
    </w:p>
    <w:p w:rsidR="00000000" w:rsidDel="00000000" w:rsidP="00000000" w:rsidRDefault="00000000" w:rsidRPr="00000000" w14:paraId="00000235">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2. Can we date it? </w:t>
      </w:r>
    </w:p>
    <w:p w:rsidR="00000000" w:rsidDel="00000000" w:rsidP="00000000" w:rsidRDefault="00000000" w:rsidRPr="00000000" w14:paraId="00000236">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3. What are the ingredients of which it is composed? What are their properties?</w:t>
      </w:r>
    </w:p>
    <w:p w:rsidR="00000000" w:rsidDel="00000000" w:rsidP="00000000" w:rsidRDefault="00000000" w:rsidRPr="00000000" w14:paraId="00000237">
      <w:pPr>
        <w:pBdr>
          <w:top w:space="0" w:sz="0" w:val="nil"/>
          <w:left w:space="0" w:sz="0" w:val="nil"/>
          <w:bottom w:space="0" w:sz="0" w:val="nil"/>
          <w:right w:space="0" w:sz="0" w:val="nil"/>
          <w:between w:space="0" w:sz="0" w:val="nil"/>
        </w:pBdr>
        <w:spacing w:line="240" w:lineRule="auto"/>
        <w:jc w:val="both"/>
        <w:rPr>
          <w:rFonts w:ascii="Arial" w:cs="Arial" w:eastAsia="Arial" w:hAnsi="Arial"/>
          <w:color w:val="222222"/>
          <w:sz w:val="24"/>
          <w:szCs w:val="24"/>
        </w:rPr>
      </w:pPr>
      <w:r w:rsidDel="00000000" w:rsidR="00000000" w:rsidRPr="00000000">
        <w:rPr>
          <w:rFonts w:ascii="Calibri" w:cs="Calibri" w:eastAsia="Calibri" w:hAnsi="Calibri"/>
          <w:color w:val="000000"/>
          <w:sz w:val="24"/>
          <w:szCs w:val="24"/>
          <w:rtl w:val="0"/>
        </w:rPr>
        <w:t xml:space="preserve">4. Can we identify maintenance procedures? </w:t>
      </w:r>
      <w:r w:rsidDel="00000000" w:rsidR="00000000" w:rsidRPr="00000000">
        <w:rPr>
          <w:rtl w:val="0"/>
        </w:rPr>
      </w:r>
    </w:p>
    <w:p w:rsidR="00000000" w:rsidDel="00000000" w:rsidP="00000000" w:rsidRDefault="00000000" w:rsidRPr="00000000" w14:paraId="00000238">
      <w:pPr>
        <w:rPr>
          <w:b w:val="1"/>
          <w:sz w:val="28"/>
          <w:szCs w:val="28"/>
          <w:u w:val="single"/>
        </w:rPr>
      </w:pPr>
      <w:r w:rsidDel="00000000" w:rsidR="00000000" w:rsidRPr="00000000">
        <w:rPr>
          <w:rtl w:val="0"/>
        </w:rPr>
      </w:r>
    </w:p>
    <w:tbl>
      <w:tblPr>
        <w:tblStyle w:val="Table26"/>
        <w:tblW w:w="9415.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7"/>
        <w:gridCol w:w="4708"/>
        <w:tblGridChange w:id="0">
          <w:tblGrid>
            <w:gridCol w:w="4707"/>
            <w:gridCol w:w="4708"/>
          </w:tblGrid>
        </w:tblGridChange>
      </w:tblGrid>
      <w:tr>
        <w:trPr>
          <w:cantSplit w:val="0"/>
          <w:trHeight w:val="911" w:hRule="atLeast"/>
          <w:tblHeader w:val="0"/>
        </w:trPr>
        <w:tc>
          <w:tcPr/>
          <w:p w:rsidR="00000000" w:rsidDel="00000000" w:rsidP="00000000" w:rsidRDefault="00000000" w:rsidRPr="00000000" w14:paraId="00000239">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 </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43319587" name="image3.png"/>
                  <a:graphic>
                    <a:graphicData uri="http://schemas.openxmlformats.org/drawingml/2006/picture">
                      <pic:pic>
                        <pic:nvPicPr>
                          <pic:cNvPr descr="Questions outline" id="0" name="image3.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23A">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23B">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bookmarkStart w:colFirst="0" w:colLast="0" w:name="_heading=h.3as4poj" w:id="27"/>
      <w:bookmarkEnd w:id="27"/>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23C">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bookmarkStart w:colFirst="0" w:colLast="0" w:name="_heading=h.1pxezwc" w:id="28"/>
      <w:bookmarkEnd w:id="28"/>
      <w:r w:rsidDel="00000000" w:rsidR="00000000" w:rsidRPr="00000000">
        <w:rPr>
          <w:rFonts w:ascii="Calibri" w:cs="Calibri" w:eastAsia="Calibri" w:hAnsi="Calibri"/>
          <w:b w:val="1"/>
          <w:color w:val="e97132"/>
          <w:sz w:val="28"/>
          <w:szCs w:val="28"/>
          <w:rtl w:val="0"/>
        </w:rPr>
        <w:t xml:space="preserve">How can we use the conclusions drawn from archaeometric methods to answer the initial questions?</w:t>
      </w:r>
    </w:p>
    <w:p w:rsidR="00000000" w:rsidDel="00000000" w:rsidP="00000000" w:rsidRDefault="00000000" w:rsidRPr="00000000" w14:paraId="0000023D">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bookmarkStart w:colFirst="0" w:colLast="0" w:name="_heading=h.49x2ik5" w:id="29"/>
      <w:bookmarkEnd w:id="29"/>
      <w:r w:rsidDel="00000000" w:rsidR="00000000" w:rsidRPr="00000000">
        <w:rPr>
          <w:rFonts w:ascii="Calibri" w:cs="Calibri" w:eastAsia="Calibri" w:hAnsi="Calibri"/>
          <w:i w:val="1"/>
          <w:color w:val="000000"/>
          <w:sz w:val="24"/>
          <w:szCs w:val="24"/>
          <w:rtl w:val="0"/>
        </w:rPr>
        <w:br w:type="textWrapping"/>
        <w:br w:type="textWrapping"/>
        <w:t xml:space="preserve">Please provide questions that you can ask an AI machine. The answers it gives you, combined with the results you already have, will help address the initial questions</w:t>
      </w:r>
    </w:p>
    <w:tbl>
      <w:tblPr>
        <w:tblStyle w:val="Table27"/>
        <w:tblW w:w="948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482"/>
        <w:tblGridChange w:id="0">
          <w:tblGrid>
            <w:gridCol w:w="9482"/>
          </w:tblGrid>
        </w:tblGridChange>
      </w:tblGrid>
      <w:tr>
        <w:trPr>
          <w:cantSplit w:val="0"/>
          <w:trHeight w:val="3213" w:hRule="atLeast"/>
          <w:tblHeader w:val="0"/>
        </w:trPr>
        <w:tc>
          <w:tcPr/>
          <w:p w:rsidR="00000000" w:rsidDel="00000000" w:rsidP="00000000" w:rsidRDefault="00000000" w:rsidRPr="00000000" w14:paraId="0000023E">
            <w:pPr>
              <w:pBdr>
                <w:top w:space="0" w:sz="0" w:val="nil"/>
                <w:left w:space="0" w:sz="0" w:val="nil"/>
                <w:bottom w:space="0" w:sz="0" w:val="nil"/>
                <w:right w:space="0" w:sz="0" w:val="nil"/>
                <w:between w:space="0" w:sz="0" w:val="nil"/>
              </w:pBdr>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teacher facilitates a class discussion to formulate the questions the students need to answer. Such questions may be: </w:t>
            </w:r>
          </w:p>
          <w:p w:rsidR="00000000" w:rsidDel="00000000" w:rsidP="00000000" w:rsidRDefault="00000000" w:rsidRPr="00000000" w14:paraId="0000023F">
            <w:pPr>
              <w:numPr>
                <w:ilvl w:val="0"/>
                <w:numId w:val="6"/>
              </w:numPr>
              <w:pBdr>
                <w:top w:space="0" w:sz="0" w:val="nil"/>
                <w:left w:space="0" w:sz="0" w:val="nil"/>
                <w:bottom w:space="0" w:sz="0" w:val="nil"/>
                <w:right w:space="0" w:sz="0" w:val="nil"/>
                <w:between w:space="0" w:sz="0" w:val="nil"/>
              </w:pBdr>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What is the value of these materials and how rare were they? </w:t>
            </w:r>
          </w:p>
          <w:p w:rsidR="00000000" w:rsidDel="00000000" w:rsidP="00000000" w:rsidRDefault="00000000" w:rsidRPr="00000000" w14:paraId="00000240">
            <w:pPr>
              <w:numPr>
                <w:ilvl w:val="0"/>
                <w:numId w:val="6"/>
              </w:numPr>
              <w:pBdr>
                <w:top w:space="0" w:sz="0" w:val="nil"/>
                <w:left w:space="0" w:sz="0" w:val="nil"/>
                <w:bottom w:space="0" w:sz="0" w:val="nil"/>
                <w:right w:space="0" w:sz="0" w:val="nil"/>
                <w:between w:space="0" w:sz="0" w:val="nil"/>
              </w:pBdr>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Where are these materials located? </w:t>
            </w:r>
          </w:p>
          <w:p w:rsidR="00000000" w:rsidDel="00000000" w:rsidP="00000000" w:rsidRDefault="00000000" w:rsidRPr="00000000" w14:paraId="00000241">
            <w:pPr>
              <w:numPr>
                <w:ilvl w:val="0"/>
                <w:numId w:val="6"/>
              </w:numPr>
              <w:pBdr>
                <w:top w:space="0" w:sz="0" w:val="nil"/>
                <w:left w:space="0" w:sz="0" w:val="nil"/>
                <w:bottom w:space="0" w:sz="0" w:val="nil"/>
                <w:right w:space="0" w:sz="0" w:val="nil"/>
                <w:between w:space="0" w:sz="0" w:val="nil"/>
              </w:pBdr>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What is brass? What are its properties? Where is brass used today?</w:t>
            </w:r>
          </w:p>
          <w:p w:rsidR="00000000" w:rsidDel="00000000" w:rsidP="00000000" w:rsidRDefault="00000000" w:rsidRPr="00000000" w14:paraId="00000242">
            <w:pPr>
              <w:pBdr>
                <w:top w:space="0" w:sz="0" w:val="nil"/>
                <w:left w:space="0" w:sz="0" w:val="nil"/>
                <w:bottom w:space="0" w:sz="0" w:val="nil"/>
                <w:right w:space="0" w:sz="0" w:val="nil"/>
                <w:between w:space="0" w:sz="0" w:val="nil"/>
              </w:pBdr>
              <w:ind w:left="360" w:firstLine="0"/>
              <w:rPr>
                <w:rFonts w:ascii="Times New Roman" w:cs="Times New Roman" w:eastAsia="Times New Roman" w:hAnsi="Times New Roman"/>
                <w:b w:val="1"/>
                <w:color w:val="00b0f0"/>
                <w:sz w:val="24"/>
                <w:szCs w:val="24"/>
              </w:rPr>
            </w:pPr>
            <w:r w:rsidDel="00000000" w:rsidR="00000000" w:rsidRPr="00000000">
              <w:rPr>
                <w:rFonts w:ascii="Calibri" w:cs="Calibri" w:eastAsia="Calibri" w:hAnsi="Calibri"/>
                <w:b w:val="1"/>
                <w:color w:val="00b0f0"/>
                <w:sz w:val="24"/>
                <w:szCs w:val="24"/>
                <w:rtl w:val="0"/>
              </w:rPr>
              <w:br w:type="textWrapping"/>
            </w:r>
            <w:r w:rsidDel="00000000" w:rsidR="00000000" w:rsidRPr="00000000">
              <w:rPr>
                <w:rtl w:val="0"/>
              </w:rPr>
            </w:r>
          </w:p>
        </w:tc>
      </w:tr>
    </w:tbl>
    <w:p w:rsidR="00000000" w:rsidDel="00000000" w:rsidP="00000000" w:rsidRDefault="00000000" w:rsidRPr="00000000" w14:paraId="00000243">
      <w:pPr>
        <w:rPr>
          <w:b w:val="1"/>
          <w:color w:val="00b0f0"/>
          <w:sz w:val="28"/>
          <w:szCs w:val="28"/>
        </w:rPr>
      </w:pPr>
      <w:r w:rsidDel="00000000" w:rsidR="00000000" w:rsidRPr="00000000">
        <w:rPr>
          <w:rtl w:val="0"/>
        </w:rPr>
      </w:r>
    </w:p>
    <w:p w:rsidR="00000000" w:rsidDel="00000000" w:rsidP="00000000" w:rsidRDefault="00000000" w:rsidRPr="00000000" w14:paraId="00000244">
      <w:pPr>
        <w:rPr>
          <w:b w:val="1"/>
          <w:color w:val="00b0f0"/>
          <w:sz w:val="28"/>
          <w:szCs w:val="28"/>
        </w:rPr>
      </w:pPr>
      <w:r w:rsidDel="00000000" w:rsidR="00000000" w:rsidRPr="00000000">
        <w:rPr>
          <w:rtl w:val="0"/>
        </w:rPr>
      </w:r>
    </w:p>
    <w:p w:rsidR="00000000" w:rsidDel="00000000" w:rsidP="00000000" w:rsidRDefault="00000000" w:rsidRPr="00000000" w14:paraId="00000245">
      <w:pPr>
        <w:rPr>
          <w:b w:val="1"/>
          <w:color w:val="00b0f0"/>
          <w:sz w:val="28"/>
          <w:szCs w:val="28"/>
        </w:rPr>
      </w:pPr>
      <w:r w:rsidDel="00000000" w:rsidR="00000000" w:rsidRPr="00000000">
        <w:rPr>
          <w:rtl w:val="0"/>
        </w:rPr>
      </w:r>
    </w:p>
    <w:tbl>
      <w:tblPr>
        <w:tblStyle w:val="Table28"/>
        <w:tblW w:w="9402.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246">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questions you will ask on ChatGPT</w:t>
              <w:br w:type="textWrapping"/>
              <w:t xml:space="preserve">with a short video or audio recording.</w:t>
            </w:r>
          </w:p>
          <w:p w:rsidR="00000000" w:rsidDel="00000000" w:rsidP="00000000" w:rsidRDefault="00000000" w:rsidRPr="00000000" w14:paraId="00000247">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“6.b Conceptualization”</w:t>
            </w:r>
          </w:p>
        </w:tc>
        <w:tc>
          <w:tcPr/>
          <w:p w:rsidR="00000000" w:rsidDel="00000000" w:rsidP="00000000" w:rsidRDefault="00000000" w:rsidRPr="00000000" w14:paraId="00000248">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299" w:hRule="atLeast"/>
          <w:tblHeader w:val="0"/>
        </w:trPr>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249">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Research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43319588" name="image2.png"/>
                  <a:graphic>
                    <a:graphicData uri="http://schemas.openxmlformats.org/drawingml/2006/picture">
                      <pic:pic>
                        <pic:nvPicPr>
                          <pic:cNvPr descr="Research with solid fill" id="0" name="image2.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24A">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24B">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24C">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ChatGPT to get information on the above questions. Write down the information you need to answer the questions.</w:t>
      </w:r>
    </w:p>
    <w:p w:rsidR="00000000" w:rsidDel="00000000" w:rsidP="00000000" w:rsidRDefault="00000000" w:rsidRPr="00000000" w14:paraId="0000024D">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rPr>
      </w:pPr>
      <w:r w:rsidDel="00000000" w:rsidR="00000000" w:rsidRPr="00000000">
        <w:rPr>
          <w:rtl w:val="0"/>
        </w:rPr>
      </w:r>
    </w:p>
    <w:tbl>
      <w:tblPr>
        <w:tblStyle w:val="Table29"/>
        <w:tblW w:w="95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114"/>
        <w:gridCol w:w="6401"/>
        <w:tblGridChange w:id="0">
          <w:tblGrid>
            <w:gridCol w:w="3114"/>
            <w:gridCol w:w="6401"/>
          </w:tblGrid>
        </w:tblGridChange>
      </w:tblGrid>
      <w:tr>
        <w:trPr>
          <w:cantSplit w:val="0"/>
          <w:trHeight w:val="527" w:hRule="atLeast"/>
          <w:tblHeader w:val="0"/>
        </w:trPr>
        <w:tc>
          <w:tcPr/>
          <w:p w:rsidR="00000000" w:rsidDel="00000000" w:rsidP="00000000" w:rsidRDefault="00000000" w:rsidRPr="00000000" w14:paraId="0000024E">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tl w:val="0"/>
              </w:rPr>
              <w:t xml:space="preserve">Question</w:t>
            </w:r>
          </w:p>
        </w:tc>
        <w:tc>
          <w:tcPr/>
          <w:p w:rsidR="00000000" w:rsidDel="00000000" w:rsidP="00000000" w:rsidRDefault="00000000" w:rsidRPr="00000000" w14:paraId="0000024F">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tl w:val="0"/>
              </w:rPr>
              <w:t xml:space="preserve">ChatGPT answer key points</w:t>
            </w:r>
          </w:p>
        </w:tc>
      </w:tr>
      <w:tr>
        <w:trPr>
          <w:cantSplit w:val="0"/>
          <w:trHeight w:val="938" w:hRule="atLeast"/>
          <w:tblHeader w:val="0"/>
        </w:trPr>
        <w:tc>
          <w:tcPr/>
          <w:p w:rsidR="00000000" w:rsidDel="00000000" w:rsidP="00000000" w:rsidRDefault="00000000" w:rsidRPr="00000000" w14:paraId="00000250">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What is brass?</w:t>
            </w:r>
            <w:r w:rsidDel="00000000" w:rsidR="00000000" w:rsidRPr="00000000">
              <w:rPr>
                <w:rtl w:val="0"/>
              </w:rPr>
            </w:r>
          </w:p>
        </w:tc>
        <w:tc>
          <w:tcPr/>
          <w:p w:rsidR="00000000" w:rsidDel="00000000" w:rsidP="00000000" w:rsidRDefault="00000000" w:rsidRPr="00000000" w14:paraId="00000251">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Brass is a </w:t>
            </w:r>
            <w:hyperlink r:id="rId31">
              <w:r w:rsidDel="00000000" w:rsidR="00000000" w:rsidRPr="00000000">
                <w:rPr>
                  <w:rFonts w:ascii="Calibri" w:cs="Calibri" w:eastAsia="Calibri" w:hAnsi="Calibri"/>
                  <w:b w:val="1"/>
                  <w:color w:val="00b0f0"/>
                  <w:sz w:val="24"/>
                  <w:szCs w:val="24"/>
                  <w:rtl w:val="0"/>
                </w:rPr>
                <w:t xml:space="preserve">copper-zinc </w:t>
              </w:r>
            </w:hyperlink>
            <w:hyperlink r:id="rId32">
              <w:r w:rsidDel="00000000" w:rsidR="00000000" w:rsidRPr="00000000">
                <w:rPr>
                  <w:rFonts w:ascii="Calibri" w:cs="Calibri" w:eastAsia="Calibri" w:hAnsi="Calibri"/>
                  <w:b w:val="1"/>
                  <w:color w:val="00b0f0"/>
                  <w:sz w:val="24"/>
                  <w:szCs w:val="24"/>
                  <w:rtl w:val="0"/>
                </w:rPr>
                <w:t xml:space="preserve">alloy</w:t>
              </w:r>
            </w:hyperlink>
            <w:r w:rsidDel="00000000" w:rsidR="00000000" w:rsidRPr="00000000">
              <w:rPr>
                <w:rFonts w:ascii="Calibri" w:cs="Calibri" w:eastAsia="Calibri" w:hAnsi="Calibri"/>
                <w:b w:val="1"/>
                <w:color w:val="00b0f0"/>
                <w:sz w:val="24"/>
                <w:szCs w:val="24"/>
                <w:rtl w:val="0"/>
              </w:rPr>
              <w:t xml:space="preserve">. The term 'brass' is derived from the Latin 'aurum' (gold) and 'aes' (copper), which denotes the golden colouring of the alloy. </w:t>
            </w:r>
          </w:p>
        </w:tc>
      </w:tr>
      <w:tr>
        <w:trPr>
          <w:cantSplit w:val="0"/>
          <w:trHeight w:val="706" w:hRule="atLeast"/>
          <w:tblHeader w:val="0"/>
        </w:trPr>
        <w:tc>
          <w:tcPr/>
          <w:p w:rsidR="00000000" w:rsidDel="00000000" w:rsidP="00000000" w:rsidRDefault="00000000" w:rsidRPr="00000000" w14:paraId="00000252">
            <w:pPr>
              <w:pBdr>
                <w:top w:space="0" w:sz="0" w:val="nil"/>
                <w:left w:space="0" w:sz="0" w:val="nil"/>
                <w:bottom w:space="0" w:sz="0" w:val="nil"/>
                <w:right w:space="0" w:sz="0" w:val="nil"/>
                <w:between w:space="0" w:sz="0" w:val="nil"/>
              </w:pBdr>
              <w:rPr>
                <w:rFonts w:ascii="Calibri" w:cs="Calibri" w:eastAsia="Calibri" w:hAnsi="Calibri"/>
                <w:color w:val="000000"/>
                <w:sz w:val="28"/>
                <w:szCs w:val="28"/>
              </w:rPr>
            </w:pPr>
            <w:r w:rsidDel="00000000" w:rsidR="00000000" w:rsidRPr="00000000">
              <w:rPr>
                <w:rFonts w:ascii="Calibri" w:cs="Calibri" w:eastAsia="Calibri" w:hAnsi="Calibri"/>
                <w:color w:val="000000"/>
                <w:sz w:val="24"/>
                <w:szCs w:val="24"/>
                <w:rtl w:val="0"/>
              </w:rPr>
              <w:t xml:space="preserve">What are the properties of brass? Where is brass used today?</w:t>
            </w:r>
            <w:r w:rsidDel="00000000" w:rsidR="00000000" w:rsidRPr="00000000">
              <w:rPr>
                <w:rtl w:val="0"/>
              </w:rPr>
            </w:r>
          </w:p>
        </w:tc>
        <w:tc>
          <w:tcPr/>
          <w:p w:rsidR="00000000" w:rsidDel="00000000" w:rsidP="00000000" w:rsidRDefault="00000000" w:rsidRPr="00000000" w14:paraId="00000253">
            <w:pPr>
              <w:pBdr>
                <w:top w:color="e3e3e3" w:space="0" w:sz="4" w:val="single"/>
                <w:left w:color="e3e3e3" w:space="5" w:sz="4" w:val="single"/>
                <w:bottom w:color="e3e3e3" w:space="0" w:sz="4" w:val="single"/>
                <w:right w:color="e3e3e3" w:space="0" w:sz="4" w:val="single"/>
                <w:between w:space="0" w:sz="0" w:val="nil"/>
              </w:pBdr>
              <w:rPr>
                <w:rFonts w:ascii="Calibri" w:cs="Calibri" w:eastAsia="Calibri" w:hAnsi="Calibri"/>
                <w:color w:val="000000"/>
                <w:sz w:val="24"/>
                <w:szCs w:val="24"/>
              </w:rPr>
            </w:pPr>
            <w:r w:rsidDel="00000000" w:rsidR="00000000" w:rsidRPr="00000000">
              <w:rPr>
                <w:rFonts w:ascii="Calibri" w:cs="Calibri" w:eastAsia="Calibri" w:hAnsi="Calibri"/>
                <w:b w:val="1"/>
                <w:color w:val="00b0f0"/>
                <w:sz w:val="24"/>
                <w:szCs w:val="24"/>
                <w:rtl w:val="0"/>
              </w:rPr>
              <w:t xml:space="preserve">Due to its good conductivity, brass is widely used in the manufacture of wires and cables, mainly for electrical and electronic applications. It is also used in the production of pipes, mainly for hydraulic and air conditioning applications, due to its resistance to corrosion. Because brass is resistant to corrosion by seawater, it is widely used in shipbuilding, mainly for valves and fittings. It is also used in jewellery and decorative objects because of its golden appearance and its resistance to corrosion. In some applications, such as in musical instruments, including percussion instruments and cymbals, brass is used for its excellent sound properties.</w:t>
            </w:r>
            <w:r w:rsidDel="00000000" w:rsidR="00000000" w:rsidRPr="00000000">
              <w:rPr>
                <w:rtl w:val="0"/>
              </w:rPr>
            </w:r>
          </w:p>
        </w:tc>
      </w:tr>
    </w:tbl>
    <w:p w:rsidR="00000000" w:rsidDel="00000000" w:rsidP="00000000" w:rsidRDefault="00000000" w:rsidRPr="00000000" w14:paraId="00000254">
      <w:pPr>
        <w:rPr>
          <w:b w:val="1"/>
          <w:sz w:val="28"/>
          <w:szCs w:val="28"/>
        </w:rPr>
      </w:pPr>
      <w:r w:rsidDel="00000000" w:rsidR="00000000" w:rsidRPr="00000000">
        <w:rPr>
          <w:rtl w:val="0"/>
        </w:rPr>
      </w:r>
    </w:p>
    <w:p w:rsidR="00000000" w:rsidDel="00000000" w:rsidP="00000000" w:rsidRDefault="00000000" w:rsidRPr="00000000" w14:paraId="00000255">
      <w:pPr>
        <w:jc w:val="center"/>
        <w:rPr>
          <w:i w:val="1"/>
        </w:rPr>
      </w:pPr>
      <w:r w:rsidDel="00000000" w:rsidR="00000000" w:rsidRPr="00000000">
        <w:rPr>
          <w:rFonts w:ascii="Calibri" w:cs="Calibri" w:eastAsia="Calibri" w:hAnsi="Calibri"/>
          <w:i w:val="1"/>
          <w:color w:val="000000"/>
          <w:sz w:val="24"/>
          <w:szCs w:val="24"/>
          <w:rtl w:val="0"/>
        </w:rPr>
        <w:t xml:space="preserve">Discuss in class the answers</w:t>
        <w:br w:type="textWrapping"/>
        <w:t xml:space="preserve">to the specific questions you posed on ChatGPT</w:t>
      </w:r>
      <w:r w:rsidDel="00000000" w:rsidR="00000000" w:rsidRPr="00000000">
        <w:rPr>
          <w:rtl w:val="0"/>
        </w:rPr>
      </w:r>
    </w:p>
    <w:p w:rsidR="00000000" w:rsidDel="00000000" w:rsidP="00000000" w:rsidRDefault="00000000" w:rsidRPr="00000000" w14:paraId="00000256">
      <w:pPr>
        <w:jc w:val="center"/>
        <w:rPr>
          <w:i w:val="1"/>
        </w:rPr>
      </w:pPr>
      <w:r w:rsidDel="00000000" w:rsidR="00000000" w:rsidRPr="00000000">
        <w:rPr>
          <w:rtl w:val="0"/>
        </w:rPr>
      </w:r>
    </w:p>
    <w:p w:rsidR="00000000" w:rsidDel="00000000" w:rsidP="00000000" w:rsidRDefault="00000000" w:rsidRPr="00000000" w14:paraId="00000257">
      <w:pPr>
        <w:jc w:val="center"/>
        <w:rPr>
          <w:i w:val="1"/>
        </w:rPr>
      </w:pPr>
      <w:r w:rsidDel="00000000" w:rsidR="00000000" w:rsidRPr="00000000">
        <w:rPr>
          <w:rtl w:val="0"/>
        </w:rPr>
      </w:r>
    </w:p>
    <w:p w:rsidR="00000000" w:rsidDel="00000000" w:rsidP="00000000" w:rsidRDefault="00000000" w:rsidRPr="00000000" w14:paraId="00000258">
      <w:pPr>
        <w:jc w:val="center"/>
        <w:rPr>
          <w:i w:val="1"/>
        </w:rPr>
      </w:pPr>
      <w:r w:rsidDel="00000000" w:rsidR="00000000" w:rsidRPr="00000000">
        <w:rPr>
          <w:rtl w:val="0"/>
        </w:rPr>
      </w:r>
    </w:p>
    <w:p w:rsidR="00000000" w:rsidDel="00000000" w:rsidP="00000000" w:rsidRDefault="00000000" w:rsidRPr="00000000" w14:paraId="00000259">
      <w:pPr>
        <w:jc w:val="center"/>
        <w:rPr>
          <w:i w:val="1"/>
        </w:rPr>
      </w:pPr>
      <w:r w:rsidDel="00000000" w:rsidR="00000000" w:rsidRPr="00000000">
        <w:rPr>
          <w:rtl w:val="0"/>
        </w:rPr>
      </w:r>
    </w:p>
    <w:p w:rsidR="00000000" w:rsidDel="00000000" w:rsidP="00000000" w:rsidRDefault="00000000" w:rsidRPr="00000000" w14:paraId="0000025A">
      <w:pPr>
        <w:jc w:val="center"/>
        <w:rPr>
          <w:i w:val="1"/>
        </w:rPr>
      </w:pPr>
      <w:r w:rsidDel="00000000" w:rsidR="00000000" w:rsidRPr="00000000">
        <w:rPr>
          <w:rtl w:val="0"/>
        </w:rPr>
      </w:r>
    </w:p>
    <w:tbl>
      <w:tblPr>
        <w:tblStyle w:val="Table30"/>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9"/>
        <w:gridCol w:w="2404"/>
        <w:gridCol w:w="2279"/>
        <w:gridCol w:w="37"/>
        <w:tblGridChange w:id="0">
          <w:tblGrid>
            <w:gridCol w:w="4719"/>
            <w:gridCol w:w="2404"/>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25B">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Note the main points of the answers for each question.</w:t>
              <w:br w:type="textWrapping"/>
              <w:t xml:space="preserve"> Did it help you find the answer?</w:t>
              <w:br w:type="textWrapping"/>
              <w:t xml:space="preserve"> How? </w:t>
            </w:r>
          </w:p>
          <w:p w:rsidR="00000000" w:rsidDel="00000000" w:rsidP="00000000" w:rsidRDefault="00000000" w:rsidRPr="00000000" w14:paraId="0000025C">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“4.c Research”</w:t>
            </w:r>
          </w:p>
        </w:tc>
        <w:tc>
          <w:tcPr/>
          <w:p w:rsidR="00000000" w:rsidDel="00000000" w:rsidP="00000000" w:rsidRDefault="00000000" w:rsidRPr="00000000" w14:paraId="0000025E">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178" w:hRule="atLeast"/>
          <w:tblHeader w:val="0"/>
        </w:trPr>
        <w:tc>
          <w:tcPr/>
          <w:p w:rsidR="00000000" w:rsidDel="00000000" w:rsidP="00000000" w:rsidRDefault="00000000" w:rsidRPr="00000000" w14:paraId="0000025F">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 </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43319598" name="image1.png"/>
                  <a:graphic>
                    <a:graphicData uri="http://schemas.openxmlformats.org/drawingml/2006/picture">
                      <pic:pic>
                        <pic:nvPicPr>
                          <pic:cNvPr descr="Thought outline" id="0" name="image1.png"/>
                          <pic:cNvPicPr preferRelativeResize="0"/>
                        </pic:nvPicPr>
                        <pic:blipFill>
                          <a:blip r:embed="rId16"/>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260">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263">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000000"/>
          <w:sz w:val="24"/>
          <w:szCs w:val="24"/>
          <w:rtl w:val="0"/>
        </w:rPr>
        <w:t xml:space="preserve">Record the answers to the initial questions of the investigation</w:t>
      </w:r>
      <w:r w:rsidDel="00000000" w:rsidR="00000000" w:rsidRPr="00000000">
        <w:rPr>
          <w:rFonts w:ascii="Calibri" w:cs="Calibri" w:eastAsia="Calibri" w:hAnsi="Calibri"/>
          <w:i w:val="1"/>
          <w:color w:val="7f7f7f"/>
          <w:sz w:val="24"/>
          <w:szCs w:val="24"/>
          <w:rtl w:val="0"/>
        </w:rPr>
        <w:t xml:space="preserve">.  </w:t>
      </w:r>
    </w:p>
    <w:tbl>
      <w:tblPr>
        <w:tblStyle w:val="Table31"/>
        <w:tblW w:w="9336.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336"/>
        <w:tblGridChange w:id="0">
          <w:tblGrid>
            <w:gridCol w:w="9336"/>
          </w:tblGrid>
        </w:tblGridChange>
      </w:tblGrid>
      <w:tr>
        <w:trPr>
          <w:cantSplit w:val="0"/>
          <w:trHeight w:val="562" w:hRule="atLeast"/>
          <w:tblHeader w:val="0"/>
        </w:trPr>
        <w:tc>
          <w:tcPr/>
          <w:p w:rsidR="00000000" w:rsidDel="00000000" w:rsidP="00000000" w:rsidRDefault="00000000" w:rsidRPr="00000000" w14:paraId="00000264">
            <w:pPr>
              <w:numPr>
                <w:ilvl w:val="0"/>
                <w:numId w:val="4"/>
              </w:numPr>
              <w:pBdr>
                <w:top w:space="0" w:sz="0" w:val="nil"/>
                <w:left w:space="0" w:sz="0" w:val="nil"/>
                <w:bottom w:space="0" w:sz="0" w:val="nil"/>
                <w:right w:space="0" w:sz="0" w:val="nil"/>
                <w:between w:space="0" w:sz="0" w:val="nil"/>
              </w:pBdr>
              <w:spacing w:after="160" w:lineRule="auto"/>
              <w:ind w:left="318" w:hanging="360"/>
              <w:jc w:val="both"/>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Can we recognize the value of the Alm Dish (charity tray?) </w:t>
            </w:r>
          </w:p>
          <w:p w:rsidR="00000000" w:rsidDel="00000000" w:rsidP="00000000" w:rsidRDefault="00000000" w:rsidRPr="00000000" w14:paraId="00000265">
            <w:pPr>
              <w:pBdr>
                <w:top w:space="0" w:sz="0" w:val="nil"/>
                <w:left w:space="0" w:sz="0" w:val="nil"/>
                <w:bottom w:space="0" w:sz="0" w:val="nil"/>
                <w:right w:space="0" w:sz="0" w:val="nil"/>
                <w:between w:space="0" w:sz="0" w:val="nil"/>
              </w:pBdr>
              <w:spacing w:after="160" w:lineRule="auto"/>
              <w:ind w:left="318" w:firstLine="0"/>
              <w:jc w:val="both"/>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What was its use? Was it part of a treasure or an everyday object?</w:t>
            </w:r>
          </w:p>
        </w:tc>
      </w:tr>
      <w:tr>
        <w:trPr>
          <w:cantSplit w:val="0"/>
          <w:trHeight w:val="1608" w:hRule="atLeast"/>
          <w:tblHeader w:val="0"/>
        </w:trPr>
        <w:tc>
          <w:tcPr/>
          <w:p w:rsidR="00000000" w:rsidDel="00000000" w:rsidP="00000000" w:rsidRDefault="00000000" w:rsidRPr="00000000" w14:paraId="00000266">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67">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tc>
      </w:tr>
      <w:tr>
        <w:trPr>
          <w:cantSplit w:val="0"/>
          <w:trHeight w:val="562" w:hRule="atLeast"/>
          <w:tblHeader w:val="0"/>
        </w:trPr>
        <w:tc>
          <w:tcPr/>
          <w:p w:rsidR="00000000" w:rsidDel="00000000" w:rsidP="00000000" w:rsidRDefault="00000000" w:rsidRPr="00000000" w14:paraId="00000268">
            <w:pPr>
              <w:pBdr>
                <w:top w:space="0" w:sz="0" w:val="nil"/>
                <w:left w:space="0" w:sz="0" w:val="nil"/>
                <w:bottom w:space="0" w:sz="0" w:val="nil"/>
                <w:right w:space="0" w:sz="0" w:val="nil"/>
                <w:between w:space="0" w:sz="0" w:val="nil"/>
              </w:pBdr>
              <w:spacing w:after="160" w:lineRule="auto"/>
              <w:jc w:val="both"/>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2. Can we date it? </w:t>
            </w:r>
          </w:p>
        </w:tc>
      </w:tr>
      <w:tr>
        <w:trPr>
          <w:cantSplit w:val="0"/>
          <w:trHeight w:val="1212" w:hRule="atLeast"/>
          <w:tblHeader w:val="0"/>
        </w:trPr>
        <w:tc>
          <w:tcPr/>
          <w:p w:rsidR="00000000" w:rsidDel="00000000" w:rsidP="00000000" w:rsidRDefault="00000000" w:rsidRPr="00000000" w14:paraId="00000269">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6A">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6B">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6C">
            <w:pPr>
              <w:pBdr>
                <w:top w:space="0" w:sz="0" w:val="nil"/>
                <w:left w:space="0" w:sz="0" w:val="nil"/>
                <w:bottom w:space="0" w:sz="0" w:val="nil"/>
                <w:right w:space="0" w:sz="0" w:val="nil"/>
                <w:between w:space="0" w:sz="0" w:val="nil"/>
              </w:pBdr>
              <w:spacing w:after="160" w:lineRule="auto"/>
              <w:rPr>
                <w:rFonts w:ascii="Calibri" w:cs="Calibri" w:eastAsia="Calibri" w:hAnsi="Calibri"/>
                <w:b w:val="1"/>
                <w:i w:val="1"/>
                <w:color w:val="7f7f7f"/>
                <w:sz w:val="24"/>
                <w:szCs w:val="24"/>
              </w:rPr>
            </w:pPr>
            <w:r w:rsidDel="00000000" w:rsidR="00000000" w:rsidRPr="00000000">
              <w:rPr>
                <w:rtl w:val="0"/>
              </w:rPr>
            </w:r>
          </w:p>
        </w:tc>
      </w:tr>
      <w:tr>
        <w:trPr>
          <w:cantSplit w:val="0"/>
          <w:trHeight w:val="549" w:hRule="atLeast"/>
          <w:tblHeader w:val="0"/>
        </w:trPr>
        <w:tc>
          <w:tcPr/>
          <w:p w:rsidR="00000000" w:rsidDel="00000000" w:rsidP="00000000" w:rsidRDefault="00000000" w:rsidRPr="00000000" w14:paraId="0000026D">
            <w:pPr>
              <w:pBdr>
                <w:top w:space="0" w:sz="0" w:val="nil"/>
                <w:left w:space="0" w:sz="0" w:val="nil"/>
                <w:bottom w:space="0" w:sz="0" w:val="nil"/>
                <w:right w:space="0" w:sz="0" w:val="nil"/>
                <w:between w:space="0" w:sz="0" w:val="nil"/>
              </w:pBdr>
              <w:spacing w:after="160" w:lineRule="auto"/>
              <w:jc w:val="both"/>
              <w:rPr>
                <w:rFonts w:ascii="Calibri" w:cs="Calibri" w:eastAsia="Calibri" w:hAnsi="Calibri"/>
                <w:color w:val="000000"/>
                <w:sz w:val="24"/>
                <w:szCs w:val="24"/>
              </w:rPr>
            </w:pPr>
            <w:r w:rsidDel="00000000" w:rsidR="00000000" w:rsidRPr="00000000">
              <w:rPr>
                <w:rFonts w:ascii="Calibri" w:cs="Calibri" w:eastAsia="Calibri" w:hAnsi="Calibri"/>
                <w:b w:val="1"/>
                <w:color w:val="000000"/>
                <w:sz w:val="24"/>
                <w:szCs w:val="24"/>
                <w:rtl w:val="0"/>
              </w:rPr>
              <w:t xml:space="preserve">3. What are the ingredients of which it is composed? What do we know about them?</w:t>
            </w:r>
            <w:r w:rsidDel="00000000" w:rsidR="00000000" w:rsidRPr="00000000">
              <w:rPr>
                <w:rtl w:val="0"/>
              </w:rPr>
            </w:r>
          </w:p>
        </w:tc>
      </w:tr>
      <w:tr>
        <w:trPr>
          <w:cantSplit w:val="0"/>
          <w:trHeight w:val="1391" w:hRule="atLeast"/>
          <w:tblHeader w:val="0"/>
        </w:trPr>
        <w:tc>
          <w:tcPr/>
          <w:p w:rsidR="00000000" w:rsidDel="00000000" w:rsidP="00000000" w:rsidRDefault="00000000" w:rsidRPr="00000000" w14:paraId="0000026E">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6F">
            <w:pPr>
              <w:pBdr>
                <w:top w:space="0" w:sz="0" w:val="nil"/>
                <w:left w:space="0" w:sz="0" w:val="nil"/>
                <w:bottom w:space="0" w:sz="0" w:val="nil"/>
                <w:right w:space="0" w:sz="0" w:val="nil"/>
                <w:between w:space="0" w:sz="0" w:val="nil"/>
              </w:pBdr>
              <w:spacing w:after="160" w:lineRule="auto"/>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70">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71">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tc>
      </w:tr>
      <w:tr>
        <w:trPr>
          <w:cantSplit w:val="0"/>
          <w:trHeight w:val="549" w:hRule="atLeast"/>
          <w:tblHeader w:val="0"/>
        </w:trPr>
        <w:tc>
          <w:tcPr/>
          <w:p w:rsidR="00000000" w:rsidDel="00000000" w:rsidP="00000000" w:rsidRDefault="00000000" w:rsidRPr="00000000" w14:paraId="00000272">
            <w:pPr>
              <w:pBdr>
                <w:top w:space="0" w:sz="0" w:val="nil"/>
                <w:left w:space="0" w:sz="0" w:val="nil"/>
                <w:bottom w:space="0" w:sz="0" w:val="nil"/>
                <w:right w:space="0" w:sz="0" w:val="nil"/>
                <w:between w:space="0" w:sz="0" w:val="nil"/>
              </w:pBdr>
              <w:spacing w:after="160" w:lineRule="auto"/>
              <w:jc w:val="both"/>
              <w:rPr>
                <w:rFonts w:ascii="Calibri" w:cs="Calibri" w:eastAsia="Calibri" w:hAnsi="Calibri"/>
                <w:color w:val="000000"/>
                <w:sz w:val="24"/>
                <w:szCs w:val="24"/>
              </w:rPr>
            </w:pPr>
            <w:r w:rsidDel="00000000" w:rsidR="00000000" w:rsidRPr="00000000">
              <w:rPr>
                <w:rFonts w:ascii="Calibri" w:cs="Calibri" w:eastAsia="Calibri" w:hAnsi="Calibri"/>
                <w:b w:val="1"/>
                <w:color w:val="000000"/>
                <w:sz w:val="24"/>
                <w:szCs w:val="24"/>
                <w:rtl w:val="0"/>
              </w:rPr>
              <w:t xml:space="preserve">4. Can we identify maintenance procedures?</w:t>
            </w:r>
            <w:r w:rsidDel="00000000" w:rsidR="00000000" w:rsidRPr="00000000">
              <w:rPr>
                <w:rtl w:val="0"/>
              </w:rPr>
            </w:r>
          </w:p>
        </w:tc>
      </w:tr>
      <w:tr>
        <w:trPr>
          <w:cantSplit w:val="0"/>
          <w:trHeight w:val="1302" w:hRule="atLeast"/>
          <w:tblHeader w:val="0"/>
        </w:trPr>
        <w:tc>
          <w:tcPr/>
          <w:p w:rsidR="00000000" w:rsidDel="00000000" w:rsidP="00000000" w:rsidRDefault="00000000" w:rsidRPr="00000000" w14:paraId="00000273">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74">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75">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tc>
      </w:tr>
    </w:tbl>
    <w:p w:rsidR="00000000" w:rsidDel="00000000" w:rsidP="00000000" w:rsidRDefault="00000000" w:rsidRPr="00000000" w14:paraId="00000276">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77">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78">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79">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7A">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tbl>
      <w:tblPr>
        <w:tblStyle w:val="Table32"/>
        <w:tblpPr w:leftFromText="180" w:rightFromText="180" w:topFromText="0" w:bottomFromText="0" w:vertAnchor="text" w:horzAnchor="text" w:tblpX="0" w:tblpY="145"/>
        <w:tblW w:w="9402.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27B">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27C">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tl w:val="0"/>
              </w:rPr>
            </w:r>
          </w:p>
        </w:tc>
        <w:tc>
          <w:tcPr/>
          <w:p w:rsidR="00000000" w:rsidDel="00000000" w:rsidP="00000000" w:rsidRDefault="00000000" w:rsidRPr="00000000" w14:paraId="0000027D">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27E">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7F">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80">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81">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82">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bookmarkStart w:colFirst="0" w:colLast="0" w:name="_heading=h.2p2csry" w:id="30"/>
      <w:bookmarkEnd w:id="30"/>
      <w:r w:rsidDel="00000000" w:rsidR="00000000" w:rsidRPr="00000000">
        <w:rPr>
          <w:rFonts w:ascii="Calibri" w:cs="Calibri" w:eastAsia="Calibri" w:hAnsi="Calibri"/>
          <w:b w:val="1"/>
          <w:color w:val="000000"/>
          <w:sz w:val="28"/>
          <w:szCs w:val="28"/>
          <w:rtl w:val="0"/>
        </w:rPr>
        <w:br w:type="textWrapping"/>
        <w:t xml:space="preserve">Create a video of your answer to each </w:t>
        <w:br w:type="textWrapping"/>
        <w:t xml:space="preserve">interview question.</w:t>
      </w:r>
    </w:p>
    <w:p w:rsidR="00000000" w:rsidDel="00000000" w:rsidP="00000000" w:rsidRDefault="00000000" w:rsidRPr="00000000" w14:paraId="00000283">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84">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One of you will ask the question</w:t>
      </w:r>
    </w:p>
    <w:p w:rsidR="00000000" w:rsidDel="00000000" w:rsidP="00000000" w:rsidRDefault="00000000" w:rsidRPr="00000000" w14:paraId="00000285">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and the other person will answer!!!!</w:t>
      </w:r>
    </w:p>
    <w:p w:rsidR="00000000" w:rsidDel="00000000" w:rsidP="00000000" w:rsidRDefault="00000000" w:rsidRPr="00000000" w14:paraId="00000286">
      <w:pPr>
        <w:pBdr>
          <w:top w:space="0" w:sz="0" w:val="nil"/>
          <w:left w:space="0" w:sz="0" w:val="nil"/>
          <w:bottom w:space="0" w:sz="0" w:val="nil"/>
          <w:right w:space="0" w:sz="0" w:val="nil"/>
          <w:between w:space="0" w:sz="0" w:val="nil"/>
        </w:pBdr>
        <w:spacing w:line="240" w:lineRule="auto"/>
        <w:jc w:val="center"/>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287">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 videos "Final Answer 1", "Final Answer 2", etc.</w:t>
      </w:r>
    </w:p>
    <w:sectPr>
      <w:headerReference r:id="rId33" w:type="default"/>
      <w:pgSz w:h="15840" w:w="12240" w:orient="portrait"/>
      <w:pgMar w:bottom="1021" w:top="1021" w:left="1134" w:right="1134"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libri"/>
  <w:font w:name="Times New Roman"/>
  <w:font w:name="Courier New"/>
  <w:font w:name="Aptos"/>
  <w:font w:name="Play">
    <w:embedRegular w:fontKey="{00000000-0000-0000-0000-000000000000}" r:id="rId1" w:subsetted="0"/>
    <w:embedBold w:fontKey="{00000000-0000-0000-0000-000000000000}" r:id="rId2" w:subsetted="0"/>
  </w:font>
  <w:font w:name="Noto Sans Symbols">
    <w:embedRegular w:fontKey="{00000000-0000-0000-0000-000000000000}" r:id="rId3" w:subsetted="0"/>
    <w:embedBold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88">
    <w:pPr>
      <w:rPr>
        <w:sz w:val="20"/>
        <w:szCs w:val="20"/>
      </w:rPr>
    </w:pPr>
    <w:r w:rsidDel="00000000" w:rsidR="00000000" w:rsidRPr="00000000">
      <w:rPr>
        <w:sz w:val="20"/>
        <w:szCs w:val="20"/>
        <w:rtl w:val="0"/>
      </w:rPr>
      <w:t xml:space="preserve">Teacher’s Worksheet </w:t>
      <w:br w:type="textWrapping"/>
      <w:t xml:space="preserve">SciArt Activities</w:t>
    </w:r>
    <w:r w:rsidDel="00000000" w:rsidR="00000000" w:rsidRPr="00000000">
      <w:drawing>
        <wp:anchor allowOverlap="1" behindDoc="0" distB="0" distT="0" distL="114300" distR="114300" hidden="0" layoutInCell="1" locked="0" relativeHeight="0" simplePos="0">
          <wp:simplePos x="0" y="0"/>
          <wp:positionH relativeFrom="column">
            <wp:posOffset>5829300</wp:posOffset>
          </wp:positionH>
          <wp:positionV relativeFrom="paragraph">
            <wp:posOffset>-76197</wp:posOffset>
          </wp:positionV>
          <wp:extent cx="502920" cy="436880"/>
          <wp:effectExtent b="0" l="0" r="0" t="0"/>
          <wp:wrapNone/>
          <wp:docPr descr="Εικόνα που περιέχει γραμματοσειρά, λογότυπο, γραφικά, σύμβολο&#10;&#10;Περιγραφή που δημιουργήθηκε αυτόματα" id="2043319581" name="image5.jpg"/>
          <a:graphic>
            <a:graphicData uri="http://schemas.openxmlformats.org/drawingml/2006/picture">
              <pic:pic>
                <pic:nvPicPr>
                  <pic:cNvPr descr="Εικόνα που περιέχει γραμματοσειρά, λογότυπο, γραφικά, σύμβολο&#10;&#10;Περιγραφή που δημιουργήθηκε αυτόματα" id="0" name="image5.jpg"/>
                  <pic:cNvPicPr preferRelativeResize="0"/>
                </pic:nvPicPr>
                <pic:blipFill>
                  <a:blip r:embed="rId1"/>
                  <a:srcRect b="0" l="0" r="0" t="0"/>
                  <a:stretch>
                    <a:fillRect/>
                  </a:stretch>
                </pic:blipFill>
                <pic:spPr>
                  <a:xfrm>
                    <a:off x="0" y="0"/>
                    <a:ext cx="502920" cy="43688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bullet"/>
      <w:lvlText w:val="●"/>
      <w:lvlJc w:val="left"/>
      <w:pPr>
        <w:ind w:left="770" w:hanging="360"/>
      </w:pPr>
      <w:rPr>
        <w:rFonts w:ascii="Noto Sans Symbols" w:cs="Noto Sans Symbols" w:eastAsia="Noto Sans Symbols" w:hAnsi="Noto Sans Symbols"/>
      </w:rPr>
    </w:lvl>
    <w:lvl w:ilvl="1">
      <w:start w:val="1"/>
      <w:numFmt w:val="bullet"/>
      <w:lvlText w:val="o"/>
      <w:lvlJc w:val="left"/>
      <w:pPr>
        <w:ind w:left="1490" w:hanging="360"/>
      </w:pPr>
      <w:rPr>
        <w:rFonts w:ascii="Courier New" w:cs="Courier New" w:eastAsia="Courier New" w:hAnsi="Courier New"/>
      </w:rPr>
    </w:lvl>
    <w:lvl w:ilvl="2">
      <w:start w:val="1"/>
      <w:numFmt w:val="bullet"/>
      <w:lvlText w:val="▪"/>
      <w:lvlJc w:val="left"/>
      <w:pPr>
        <w:ind w:left="2210" w:hanging="360"/>
      </w:pPr>
      <w:rPr>
        <w:rFonts w:ascii="Noto Sans Symbols" w:cs="Noto Sans Symbols" w:eastAsia="Noto Sans Symbols" w:hAnsi="Noto Sans Symbols"/>
      </w:rPr>
    </w:lvl>
    <w:lvl w:ilvl="3">
      <w:start w:val="1"/>
      <w:numFmt w:val="bullet"/>
      <w:lvlText w:val="●"/>
      <w:lvlJc w:val="left"/>
      <w:pPr>
        <w:ind w:left="2930" w:hanging="360"/>
      </w:pPr>
      <w:rPr>
        <w:rFonts w:ascii="Noto Sans Symbols" w:cs="Noto Sans Symbols" w:eastAsia="Noto Sans Symbols" w:hAnsi="Noto Sans Symbols"/>
      </w:rPr>
    </w:lvl>
    <w:lvl w:ilvl="4">
      <w:start w:val="1"/>
      <w:numFmt w:val="bullet"/>
      <w:lvlText w:val="o"/>
      <w:lvlJc w:val="left"/>
      <w:pPr>
        <w:ind w:left="3650" w:hanging="360"/>
      </w:pPr>
      <w:rPr>
        <w:rFonts w:ascii="Courier New" w:cs="Courier New" w:eastAsia="Courier New" w:hAnsi="Courier New"/>
      </w:rPr>
    </w:lvl>
    <w:lvl w:ilvl="5">
      <w:start w:val="1"/>
      <w:numFmt w:val="bullet"/>
      <w:lvlText w:val="▪"/>
      <w:lvlJc w:val="left"/>
      <w:pPr>
        <w:ind w:left="4370" w:hanging="360"/>
      </w:pPr>
      <w:rPr>
        <w:rFonts w:ascii="Noto Sans Symbols" w:cs="Noto Sans Symbols" w:eastAsia="Noto Sans Symbols" w:hAnsi="Noto Sans Symbols"/>
      </w:rPr>
    </w:lvl>
    <w:lvl w:ilvl="6">
      <w:start w:val="1"/>
      <w:numFmt w:val="bullet"/>
      <w:lvlText w:val="●"/>
      <w:lvlJc w:val="left"/>
      <w:pPr>
        <w:ind w:left="5090" w:hanging="360"/>
      </w:pPr>
      <w:rPr>
        <w:rFonts w:ascii="Noto Sans Symbols" w:cs="Noto Sans Symbols" w:eastAsia="Noto Sans Symbols" w:hAnsi="Noto Sans Symbols"/>
      </w:rPr>
    </w:lvl>
    <w:lvl w:ilvl="7">
      <w:start w:val="1"/>
      <w:numFmt w:val="bullet"/>
      <w:lvlText w:val="o"/>
      <w:lvlJc w:val="left"/>
      <w:pPr>
        <w:ind w:left="5810" w:hanging="360"/>
      </w:pPr>
      <w:rPr>
        <w:rFonts w:ascii="Courier New" w:cs="Courier New" w:eastAsia="Courier New" w:hAnsi="Courier New"/>
      </w:rPr>
    </w:lvl>
    <w:lvl w:ilvl="8">
      <w:start w:val="1"/>
      <w:numFmt w:val="bullet"/>
      <w:lvlText w:val="▪"/>
      <w:lvlJc w:val="left"/>
      <w:pPr>
        <w:ind w:left="6530" w:hanging="360"/>
      </w:pPr>
      <w:rPr>
        <w:rFonts w:ascii="Noto Sans Symbols" w:cs="Noto Sans Symbols" w:eastAsia="Noto Sans Symbols" w:hAnsi="Noto Sans Symbols"/>
      </w:rPr>
    </w:lvl>
  </w:abstractNum>
  <w:abstractNum w:abstractNumId="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7">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8">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9">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0">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ptos" w:cs="Aptos" w:eastAsia="Aptos" w:hAnsi="Aptos"/>
        <w:sz w:val="22"/>
        <w:szCs w:val="22"/>
        <w:lang w:val="en-US"/>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80" w:before="360" w:lineRule="auto"/>
    </w:pPr>
    <w:rPr>
      <w:rFonts w:ascii="Play" w:cs="Play" w:eastAsia="Play" w:hAnsi="Play"/>
      <w:color w:val="0f4761"/>
      <w:sz w:val="40"/>
      <w:szCs w:val="40"/>
    </w:rPr>
  </w:style>
  <w:style w:type="paragraph" w:styleId="Heading2">
    <w:name w:val="heading 2"/>
    <w:basedOn w:val="Normal"/>
    <w:next w:val="Normal"/>
    <w:pPr>
      <w:keepNext w:val="1"/>
      <w:keepLines w:val="1"/>
      <w:spacing w:after="80" w:before="160" w:lineRule="auto"/>
    </w:pPr>
    <w:rPr>
      <w:rFonts w:ascii="Play" w:cs="Play" w:eastAsia="Play" w:hAnsi="Play"/>
      <w:color w:val="0f4761"/>
      <w:sz w:val="32"/>
      <w:szCs w:val="32"/>
    </w:rPr>
  </w:style>
  <w:style w:type="paragraph" w:styleId="Heading3">
    <w:name w:val="heading 3"/>
    <w:basedOn w:val="Normal"/>
    <w:next w:val="Normal"/>
    <w:pPr>
      <w:keepNext w:val="1"/>
      <w:keepLines w:val="1"/>
      <w:spacing w:after="80" w:before="160" w:lineRule="auto"/>
    </w:pPr>
    <w:rPr>
      <w:color w:val="0f4761"/>
      <w:sz w:val="28"/>
      <w:szCs w:val="28"/>
    </w:rPr>
  </w:style>
  <w:style w:type="paragraph" w:styleId="Heading4">
    <w:name w:val="heading 4"/>
    <w:basedOn w:val="Normal"/>
    <w:next w:val="Normal"/>
    <w:pPr>
      <w:keepNext w:val="1"/>
      <w:keepLines w:val="1"/>
      <w:spacing w:after="40" w:before="80" w:lineRule="auto"/>
    </w:pPr>
    <w:rPr>
      <w:i w:val="1"/>
      <w:color w:val="0f4761"/>
    </w:rPr>
  </w:style>
  <w:style w:type="paragraph" w:styleId="Heading5">
    <w:name w:val="heading 5"/>
    <w:basedOn w:val="Normal"/>
    <w:next w:val="Normal"/>
    <w:pPr>
      <w:keepNext w:val="1"/>
      <w:keepLines w:val="1"/>
      <w:spacing w:after="40" w:before="80" w:lineRule="auto"/>
    </w:pPr>
    <w:rPr>
      <w:color w:val="0f4761"/>
    </w:rPr>
  </w:style>
  <w:style w:type="paragraph" w:styleId="Heading6">
    <w:name w:val="heading 6"/>
    <w:basedOn w:val="Normal"/>
    <w:next w:val="Normal"/>
    <w:pPr>
      <w:keepNext w:val="1"/>
      <w:keepLines w:val="1"/>
      <w:spacing w:after="0" w:before="40" w:lineRule="auto"/>
    </w:pPr>
    <w:rPr>
      <w:i w:val="1"/>
      <w:color w:val="595959"/>
    </w:rPr>
  </w:style>
  <w:style w:type="paragraph" w:styleId="Title">
    <w:name w:val="Title"/>
    <w:basedOn w:val="Normal"/>
    <w:next w:val="Normal"/>
    <w:pPr>
      <w:spacing w:after="80" w:line="240" w:lineRule="auto"/>
    </w:pPr>
    <w:rPr>
      <w:rFonts w:ascii="Play" w:cs="Play" w:eastAsia="Play" w:hAnsi="Play"/>
      <w:sz w:val="56"/>
      <w:szCs w:val="56"/>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80" w:before="360" w:lineRule="auto"/>
    </w:pPr>
    <w:rPr>
      <w:rFonts w:ascii="Play" w:cs="Play" w:eastAsia="Play" w:hAnsi="Play"/>
      <w:color w:val="0f4761"/>
      <w:sz w:val="40"/>
      <w:szCs w:val="40"/>
    </w:rPr>
  </w:style>
  <w:style w:type="paragraph" w:styleId="Heading2">
    <w:name w:val="heading 2"/>
    <w:basedOn w:val="Normal"/>
    <w:next w:val="Normal"/>
    <w:pPr>
      <w:keepNext w:val="1"/>
      <w:keepLines w:val="1"/>
      <w:spacing w:after="80" w:before="160" w:lineRule="auto"/>
    </w:pPr>
    <w:rPr>
      <w:rFonts w:ascii="Play" w:cs="Play" w:eastAsia="Play" w:hAnsi="Play"/>
      <w:color w:val="0f4761"/>
      <w:sz w:val="32"/>
      <w:szCs w:val="32"/>
    </w:rPr>
  </w:style>
  <w:style w:type="paragraph" w:styleId="Heading3">
    <w:name w:val="heading 3"/>
    <w:basedOn w:val="Normal"/>
    <w:next w:val="Normal"/>
    <w:pPr>
      <w:keepNext w:val="1"/>
      <w:keepLines w:val="1"/>
      <w:spacing w:after="80" w:before="160" w:lineRule="auto"/>
    </w:pPr>
    <w:rPr>
      <w:color w:val="0f4761"/>
      <w:sz w:val="28"/>
      <w:szCs w:val="28"/>
    </w:rPr>
  </w:style>
  <w:style w:type="paragraph" w:styleId="Heading4">
    <w:name w:val="heading 4"/>
    <w:basedOn w:val="Normal"/>
    <w:next w:val="Normal"/>
    <w:pPr>
      <w:keepNext w:val="1"/>
      <w:keepLines w:val="1"/>
      <w:spacing w:after="40" w:before="80" w:lineRule="auto"/>
    </w:pPr>
    <w:rPr>
      <w:i w:val="1"/>
      <w:color w:val="0f4761"/>
    </w:rPr>
  </w:style>
  <w:style w:type="paragraph" w:styleId="Heading5">
    <w:name w:val="heading 5"/>
    <w:basedOn w:val="Normal"/>
    <w:next w:val="Normal"/>
    <w:pPr>
      <w:keepNext w:val="1"/>
      <w:keepLines w:val="1"/>
      <w:spacing w:after="40" w:before="80" w:lineRule="auto"/>
    </w:pPr>
    <w:rPr>
      <w:color w:val="0f4761"/>
    </w:rPr>
  </w:style>
  <w:style w:type="paragraph" w:styleId="Heading6">
    <w:name w:val="heading 6"/>
    <w:basedOn w:val="Normal"/>
    <w:next w:val="Normal"/>
    <w:pPr>
      <w:keepNext w:val="1"/>
      <w:keepLines w:val="1"/>
      <w:spacing w:after="0" w:before="40" w:lineRule="auto"/>
    </w:pPr>
    <w:rPr>
      <w:i w:val="1"/>
      <w:color w:val="595959"/>
    </w:rPr>
  </w:style>
  <w:style w:type="paragraph" w:styleId="Title">
    <w:name w:val="Title"/>
    <w:basedOn w:val="Normal"/>
    <w:next w:val="Normal"/>
    <w:pPr>
      <w:spacing w:after="80" w:line="240" w:lineRule="auto"/>
    </w:pPr>
    <w:rPr>
      <w:rFonts w:ascii="Play" w:cs="Play" w:eastAsia="Play" w:hAnsi="Play"/>
      <w:sz w:val="56"/>
      <w:szCs w:val="56"/>
    </w:rPr>
  </w:style>
  <w:style w:type="paragraph" w:styleId="a0" w:default="1">
    <w:name w:val="Normal"/>
    <w:qFormat w:val="1"/>
  </w:style>
  <w:style w:type="paragraph" w:styleId="1">
    <w:name w:val="heading 1"/>
    <w:basedOn w:val="a0"/>
    <w:next w:val="a0"/>
    <w:link w:val="1Char"/>
    <w:uiPriority w:val="9"/>
    <w:qFormat w:val="1"/>
    <w:rsid w:val="006B6432"/>
    <w:pPr>
      <w:keepNext w:val="1"/>
      <w:keepLines w:val="1"/>
      <w:spacing w:after="80" w:before="360"/>
      <w:outlineLvl w:val="0"/>
    </w:pPr>
    <w:rPr>
      <w:rFonts w:asciiTheme="majorHAnsi" w:cstheme="majorBidi" w:eastAsiaTheme="majorEastAsia" w:hAnsiTheme="majorHAnsi"/>
      <w:color w:val="0f4761" w:themeColor="accent1" w:themeShade="0000BF"/>
      <w:sz w:val="40"/>
      <w:szCs w:val="40"/>
    </w:rPr>
  </w:style>
  <w:style w:type="paragraph" w:styleId="2">
    <w:name w:val="heading 2"/>
    <w:basedOn w:val="a0"/>
    <w:next w:val="a0"/>
    <w:link w:val="2Char"/>
    <w:uiPriority w:val="9"/>
    <w:semiHidden w:val="1"/>
    <w:unhideWhenUsed w:val="1"/>
    <w:qFormat w:val="1"/>
    <w:rsid w:val="006B6432"/>
    <w:pPr>
      <w:keepNext w:val="1"/>
      <w:keepLines w:val="1"/>
      <w:spacing w:after="80" w:before="160"/>
      <w:outlineLvl w:val="1"/>
    </w:pPr>
    <w:rPr>
      <w:rFonts w:asciiTheme="majorHAnsi" w:cstheme="majorBidi" w:eastAsiaTheme="majorEastAsia" w:hAnsiTheme="majorHAnsi"/>
      <w:color w:val="0f4761" w:themeColor="accent1" w:themeShade="0000BF"/>
      <w:sz w:val="32"/>
      <w:szCs w:val="32"/>
    </w:rPr>
  </w:style>
  <w:style w:type="paragraph" w:styleId="3">
    <w:name w:val="heading 3"/>
    <w:basedOn w:val="a0"/>
    <w:next w:val="a0"/>
    <w:link w:val="3Char"/>
    <w:uiPriority w:val="9"/>
    <w:semiHidden w:val="1"/>
    <w:unhideWhenUsed w:val="1"/>
    <w:qFormat w:val="1"/>
    <w:rsid w:val="006B6432"/>
    <w:pPr>
      <w:keepNext w:val="1"/>
      <w:keepLines w:val="1"/>
      <w:spacing w:after="80" w:before="160"/>
      <w:outlineLvl w:val="2"/>
    </w:pPr>
    <w:rPr>
      <w:rFonts w:cstheme="majorBidi" w:eastAsiaTheme="majorEastAsia"/>
      <w:color w:val="0f4761" w:themeColor="accent1" w:themeShade="0000BF"/>
      <w:sz w:val="28"/>
      <w:szCs w:val="28"/>
    </w:rPr>
  </w:style>
  <w:style w:type="paragraph" w:styleId="4">
    <w:name w:val="heading 4"/>
    <w:basedOn w:val="a0"/>
    <w:next w:val="a0"/>
    <w:link w:val="4Char"/>
    <w:uiPriority w:val="9"/>
    <w:semiHidden w:val="1"/>
    <w:unhideWhenUsed w:val="1"/>
    <w:qFormat w:val="1"/>
    <w:rsid w:val="006B6432"/>
    <w:pPr>
      <w:keepNext w:val="1"/>
      <w:keepLines w:val="1"/>
      <w:spacing w:after="40" w:before="80"/>
      <w:outlineLvl w:val="3"/>
    </w:pPr>
    <w:rPr>
      <w:rFonts w:cstheme="majorBidi" w:eastAsiaTheme="majorEastAsia"/>
      <w:i w:val="1"/>
      <w:iCs w:val="1"/>
      <w:color w:val="0f4761" w:themeColor="accent1" w:themeShade="0000BF"/>
    </w:rPr>
  </w:style>
  <w:style w:type="paragraph" w:styleId="5">
    <w:name w:val="heading 5"/>
    <w:basedOn w:val="a0"/>
    <w:next w:val="a0"/>
    <w:link w:val="5Char"/>
    <w:uiPriority w:val="9"/>
    <w:semiHidden w:val="1"/>
    <w:unhideWhenUsed w:val="1"/>
    <w:qFormat w:val="1"/>
    <w:rsid w:val="006B6432"/>
    <w:pPr>
      <w:keepNext w:val="1"/>
      <w:keepLines w:val="1"/>
      <w:spacing w:after="40" w:before="80"/>
      <w:outlineLvl w:val="4"/>
    </w:pPr>
    <w:rPr>
      <w:rFonts w:cstheme="majorBidi" w:eastAsiaTheme="majorEastAsia"/>
      <w:color w:val="0f4761" w:themeColor="accent1" w:themeShade="0000BF"/>
    </w:rPr>
  </w:style>
  <w:style w:type="paragraph" w:styleId="6">
    <w:name w:val="heading 6"/>
    <w:basedOn w:val="a0"/>
    <w:next w:val="a0"/>
    <w:link w:val="6Char"/>
    <w:uiPriority w:val="9"/>
    <w:semiHidden w:val="1"/>
    <w:unhideWhenUsed w:val="1"/>
    <w:qFormat w:val="1"/>
    <w:rsid w:val="006B6432"/>
    <w:pPr>
      <w:keepNext w:val="1"/>
      <w:keepLines w:val="1"/>
      <w:spacing w:after="0" w:before="40"/>
      <w:outlineLvl w:val="5"/>
    </w:pPr>
    <w:rPr>
      <w:rFonts w:cstheme="majorBidi" w:eastAsiaTheme="majorEastAsia"/>
      <w:i w:val="1"/>
      <w:iCs w:val="1"/>
      <w:color w:val="595959" w:themeColor="text1" w:themeTint="0000A6"/>
    </w:rPr>
  </w:style>
  <w:style w:type="paragraph" w:styleId="7">
    <w:name w:val="heading 7"/>
    <w:basedOn w:val="a0"/>
    <w:next w:val="a0"/>
    <w:link w:val="7Char"/>
    <w:uiPriority w:val="9"/>
    <w:semiHidden w:val="1"/>
    <w:unhideWhenUsed w:val="1"/>
    <w:qFormat w:val="1"/>
    <w:rsid w:val="006B6432"/>
    <w:pPr>
      <w:keepNext w:val="1"/>
      <w:keepLines w:val="1"/>
      <w:spacing w:after="0" w:before="40"/>
      <w:outlineLvl w:val="6"/>
    </w:pPr>
    <w:rPr>
      <w:rFonts w:cstheme="majorBidi" w:eastAsiaTheme="majorEastAsia"/>
      <w:color w:val="595959" w:themeColor="text1" w:themeTint="0000A6"/>
    </w:rPr>
  </w:style>
  <w:style w:type="paragraph" w:styleId="8">
    <w:name w:val="heading 8"/>
    <w:basedOn w:val="a0"/>
    <w:next w:val="a0"/>
    <w:link w:val="8Char"/>
    <w:uiPriority w:val="9"/>
    <w:semiHidden w:val="1"/>
    <w:unhideWhenUsed w:val="1"/>
    <w:qFormat w:val="1"/>
    <w:rsid w:val="006B6432"/>
    <w:pPr>
      <w:keepNext w:val="1"/>
      <w:keepLines w:val="1"/>
      <w:spacing w:after="0"/>
      <w:outlineLvl w:val="7"/>
    </w:pPr>
    <w:rPr>
      <w:rFonts w:cstheme="majorBidi" w:eastAsiaTheme="majorEastAsia"/>
      <w:i w:val="1"/>
      <w:iCs w:val="1"/>
      <w:color w:val="272727" w:themeColor="text1" w:themeTint="0000D8"/>
    </w:rPr>
  </w:style>
  <w:style w:type="paragraph" w:styleId="9">
    <w:name w:val="heading 9"/>
    <w:basedOn w:val="a0"/>
    <w:next w:val="a0"/>
    <w:link w:val="9Char"/>
    <w:uiPriority w:val="9"/>
    <w:semiHidden w:val="1"/>
    <w:unhideWhenUsed w:val="1"/>
    <w:qFormat w:val="1"/>
    <w:rsid w:val="006B6432"/>
    <w:pPr>
      <w:keepNext w:val="1"/>
      <w:keepLines w:val="1"/>
      <w:spacing w:after="0"/>
      <w:outlineLvl w:val="8"/>
    </w:pPr>
    <w:rPr>
      <w:rFonts w:cstheme="majorBidi" w:eastAsiaTheme="majorEastAsia"/>
      <w:color w:val="272727" w:themeColor="text1" w:themeTint="0000D8"/>
    </w:rPr>
  </w:style>
  <w:style w:type="character" w:styleId="a1" w:default="1">
    <w:name w:val="Default Paragraph Font"/>
    <w:uiPriority w:val="1"/>
    <w:semiHidden w:val="1"/>
    <w:unhideWhenUsed w:val="1"/>
  </w:style>
  <w:style w:type="table" w:styleId="a2" w:default="1">
    <w:name w:val="Normal Table"/>
    <w:uiPriority w:val="99"/>
    <w:semiHidden w:val="1"/>
    <w:unhideWhenUsed w:val="1"/>
    <w:tblPr>
      <w:tblInd w:w="0.0" w:type="dxa"/>
      <w:tblCellMar>
        <w:top w:w="0.0" w:type="dxa"/>
        <w:left w:w="108.0" w:type="dxa"/>
        <w:bottom w:w="0.0" w:type="dxa"/>
        <w:right w:w="108.0" w:type="dxa"/>
      </w:tblCellMar>
    </w:tblPr>
  </w:style>
  <w:style w:type="numbering" w:styleId="a3"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a4">
    <w:name w:val="Title"/>
    <w:basedOn w:val="a0"/>
    <w:next w:val="a0"/>
    <w:link w:val="Char"/>
    <w:uiPriority w:val="10"/>
    <w:qFormat w:val="1"/>
    <w:rsid w:val="006B6432"/>
    <w:pPr>
      <w:spacing w:after="80" w:line="240" w:lineRule="auto"/>
      <w:contextualSpacing w:val="1"/>
    </w:pPr>
    <w:rPr>
      <w:rFonts w:asciiTheme="majorHAnsi" w:cstheme="majorBidi" w:eastAsiaTheme="majorEastAsia" w:hAnsiTheme="majorHAnsi"/>
      <w:spacing w:val="-10"/>
      <w:kern w:val="28"/>
      <w:sz w:val="56"/>
      <w:szCs w:val="56"/>
    </w:rPr>
  </w:style>
  <w:style w:type="character" w:styleId="1Char" w:customStyle="1">
    <w:name w:val="Επικεφαλίδα 1 Char"/>
    <w:basedOn w:val="a1"/>
    <w:link w:val="1"/>
    <w:uiPriority w:val="9"/>
    <w:rsid w:val="006B6432"/>
    <w:rPr>
      <w:rFonts w:asciiTheme="majorHAnsi" w:cstheme="majorBidi" w:eastAsiaTheme="majorEastAsia" w:hAnsiTheme="majorHAnsi"/>
      <w:color w:val="0f4761" w:themeColor="accent1" w:themeShade="0000BF"/>
      <w:sz w:val="40"/>
      <w:szCs w:val="40"/>
    </w:rPr>
  </w:style>
  <w:style w:type="character" w:styleId="2Char" w:customStyle="1">
    <w:name w:val="Επικεφαλίδα 2 Char"/>
    <w:basedOn w:val="a1"/>
    <w:link w:val="2"/>
    <w:uiPriority w:val="9"/>
    <w:semiHidden w:val="1"/>
    <w:rsid w:val="006B6432"/>
    <w:rPr>
      <w:rFonts w:asciiTheme="majorHAnsi" w:cstheme="majorBidi" w:eastAsiaTheme="majorEastAsia" w:hAnsiTheme="majorHAnsi"/>
      <w:color w:val="0f4761" w:themeColor="accent1" w:themeShade="0000BF"/>
      <w:sz w:val="32"/>
      <w:szCs w:val="32"/>
    </w:rPr>
  </w:style>
  <w:style w:type="character" w:styleId="3Char" w:customStyle="1">
    <w:name w:val="Επικεφαλίδα 3 Char"/>
    <w:basedOn w:val="a1"/>
    <w:link w:val="3"/>
    <w:uiPriority w:val="9"/>
    <w:semiHidden w:val="1"/>
    <w:rsid w:val="006B6432"/>
    <w:rPr>
      <w:rFonts w:cstheme="majorBidi" w:eastAsiaTheme="majorEastAsia"/>
      <w:color w:val="0f4761" w:themeColor="accent1" w:themeShade="0000BF"/>
      <w:sz w:val="28"/>
      <w:szCs w:val="28"/>
    </w:rPr>
  </w:style>
  <w:style w:type="character" w:styleId="4Char" w:customStyle="1">
    <w:name w:val="Επικεφαλίδα 4 Char"/>
    <w:basedOn w:val="a1"/>
    <w:link w:val="4"/>
    <w:uiPriority w:val="9"/>
    <w:semiHidden w:val="1"/>
    <w:rsid w:val="006B6432"/>
    <w:rPr>
      <w:rFonts w:cstheme="majorBidi" w:eastAsiaTheme="majorEastAsia"/>
      <w:i w:val="1"/>
      <w:iCs w:val="1"/>
      <w:color w:val="0f4761" w:themeColor="accent1" w:themeShade="0000BF"/>
    </w:rPr>
  </w:style>
  <w:style w:type="character" w:styleId="5Char" w:customStyle="1">
    <w:name w:val="Επικεφαλίδα 5 Char"/>
    <w:basedOn w:val="a1"/>
    <w:link w:val="5"/>
    <w:uiPriority w:val="9"/>
    <w:semiHidden w:val="1"/>
    <w:rsid w:val="006B6432"/>
    <w:rPr>
      <w:rFonts w:cstheme="majorBidi" w:eastAsiaTheme="majorEastAsia"/>
      <w:color w:val="0f4761" w:themeColor="accent1" w:themeShade="0000BF"/>
    </w:rPr>
  </w:style>
  <w:style w:type="character" w:styleId="6Char" w:customStyle="1">
    <w:name w:val="Επικεφαλίδα 6 Char"/>
    <w:basedOn w:val="a1"/>
    <w:link w:val="6"/>
    <w:uiPriority w:val="9"/>
    <w:semiHidden w:val="1"/>
    <w:rsid w:val="006B6432"/>
    <w:rPr>
      <w:rFonts w:cstheme="majorBidi" w:eastAsiaTheme="majorEastAsia"/>
      <w:i w:val="1"/>
      <w:iCs w:val="1"/>
      <w:color w:val="595959" w:themeColor="text1" w:themeTint="0000A6"/>
    </w:rPr>
  </w:style>
  <w:style w:type="character" w:styleId="7Char" w:customStyle="1">
    <w:name w:val="Επικεφαλίδα 7 Char"/>
    <w:basedOn w:val="a1"/>
    <w:link w:val="7"/>
    <w:uiPriority w:val="9"/>
    <w:semiHidden w:val="1"/>
    <w:rsid w:val="006B6432"/>
    <w:rPr>
      <w:rFonts w:cstheme="majorBidi" w:eastAsiaTheme="majorEastAsia"/>
      <w:color w:val="595959" w:themeColor="text1" w:themeTint="0000A6"/>
    </w:rPr>
  </w:style>
  <w:style w:type="character" w:styleId="8Char" w:customStyle="1">
    <w:name w:val="Επικεφαλίδα 8 Char"/>
    <w:basedOn w:val="a1"/>
    <w:link w:val="8"/>
    <w:uiPriority w:val="9"/>
    <w:semiHidden w:val="1"/>
    <w:rsid w:val="006B6432"/>
    <w:rPr>
      <w:rFonts w:cstheme="majorBidi" w:eastAsiaTheme="majorEastAsia"/>
      <w:i w:val="1"/>
      <w:iCs w:val="1"/>
      <w:color w:val="272727" w:themeColor="text1" w:themeTint="0000D8"/>
    </w:rPr>
  </w:style>
  <w:style w:type="character" w:styleId="9Char" w:customStyle="1">
    <w:name w:val="Επικεφαλίδα 9 Char"/>
    <w:basedOn w:val="a1"/>
    <w:link w:val="9"/>
    <w:uiPriority w:val="9"/>
    <w:semiHidden w:val="1"/>
    <w:rsid w:val="006B6432"/>
    <w:rPr>
      <w:rFonts w:cstheme="majorBidi" w:eastAsiaTheme="majorEastAsia"/>
      <w:color w:val="272727" w:themeColor="text1" w:themeTint="0000D8"/>
    </w:rPr>
  </w:style>
  <w:style w:type="character" w:styleId="Char" w:customStyle="1">
    <w:name w:val="Τίτλος Char"/>
    <w:basedOn w:val="a1"/>
    <w:link w:val="a4"/>
    <w:uiPriority w:val="10"/>
    <w:rsid w:val="006B6432"/>
    <w:rPr>
      <w:rFonts w:asciiTheme="majorHAnsi" w:cstheme="majorBidi" w:eastAsiaTheme="majorEastAsia" w:hAnsiTheme="majorHAnsi"/>
      <w:spacing w:val="-10"/>
      <w:kern w:val="28"/>
      <w:sz w:val="56"/>
      <w:szCs w:val="56"/>
    </w:rPr>
  </w:style>
  <w:style w:type="paragraph" w:styleId="a5">
    <w:name w:val="Subtitle"/>
    <w:basedOn w:val="a0"/>
    <w:next w:val="a0"/>
    <w:link w:val="Char0"/>
    <w:uiPriority w:val="11"/>
    <w:qFormat w:val="1"/>
    <w:rPr>
      <w:color w:val="595959"/>
      <w:sz w:val="28"/>
      <w:szCs w:val="28"/>
    </w:rPr>
  </w:style>
  <w:style w:type="character" w:styleId="Char0" w:customStyle="1">
    <w:name w:val="Υπότιτλος Char"/>
    <w:basedOn w:val="a1"/>
    <w:link w:val="a5"/>
    <w:uiPriority w:val="11"/>
    <w:rsid w:val="006B6432"/>
    <w:rPr>
      <w:rFonts w:cstheme="majorBidi" w:eastAsiaTheme="majorEastAsia"/>
      <w:color w:val="595959" w:themeColor="text1" w:themeTint="0000A6"/>
      <w:spacing w:val="15"/>
      <w:sz w:val="28"/>
      <w:szCs w:val="28"/>
    </w:rPr>
  </w:style>
  <w:style w:type="paragraph" w:styleId="a6">
    <w:name w:val="Quote"/>
    <w:basedOn w:val="a0"/>
    <w:next w:val="a0"/>
    <w:link w:val="Char1"/>
    <w:uiPriority w:val="29"/>
    <w:qFormat w:val="1"/>
    <w:rsid w:val="006B6432"/>
    <w:pPr>
      <w:spacing w:before="160"/>
      <w:jc w:val="center"/>
    </w:pPr>
    <w:rPr>
      <w:i w:val="1"/>
      <w:iCs w:val="1"/>
      <w:color w:val="404040" w:themeColor="text1" w:themeTint="0000BF"/>
    </w:rPr>
  </w:style>
  <w:style w:type="character" w:styleId="Char1" w:customStyle="1">
    <w:name w:val="Απόσπασμα Char"/>
    <w:basedOn w:val="a1"/>
    <w:link w:val="a6"/>
    <w:uiPriority w:val="29"/>
    <w:rsid w:val="006B6432"/>
    <w:rPr>
      <w:i w:val="1"/>
      <w:iCs w:val="1"/>
      <w:color w:val="404040" w:themeColor="text1" w:themeTint="0000BF"/>
    </w:rPr>
  </w:style>
  <w:style w:type="paragraph" w:styleId="a7">
    <w:name w:val="List Paragraph"/>
    <w:basedOn w:val="a0"/>
    <w:uiPriority w:val="34"/>
    <w:qFormat w:val="1"/>
    <w:rsid w:val="006B6432"/>
    <w:pPr>
      <w:ind w:left="720"/>
      <w:contextualSpacing w:val="1"/>
    </w:pPr>
  </w:style>
  <w:style w:type="character" w:styleId="a8">
    <w:name w:val="Intense Emphasis"/>
    <w:basedOn w:val="a1"/>
    <w:uiPriority w:val="21"/>
    <w:qFormat w:val="1"/>
    <w:rsid w:val="006B6432"/>
    <w:rPr>
      <w:i w:val="1"/>
      <w:iCs w:val="1"/>
      <w:color w:val="0f4761" w:themeColor="accent1" w:themeShade="0000BF"/>
    </w:rPr>
  </w:style>
  <w:style w:type="paragraph" w:styleId="a9">
    <w:name w:val="Intense Quote"/>
    <w:basedOn w:val="a0"/>
    <w:next w:val="a0"/>
    <w:link w:val="Char2"/>
    <w:uiPriority w:val="30"/>
    <w:qFormat w:val="1"/>
    <w:rsid w:val="006B6432"/>
    <w:pPr>
      <w:pBdr>
        <w:top w:color="0f4761" w:space="10" w:sz="4" w:themeColor="accent1" w:themeShade="0000BF" w:val="single"/>
        <w:bottom w:color="0f4761" w:space="10" w:sz="4" w:themeColor="accent1" w:themeShade="0000BF" w:val="single"/>
      </w:pBdr>
      <w:spacing w:after="360" w:before="360"/>
      <w:ind w:left="864" w:right="864"/>
      <w:jc w:val="center"/>
    </w:pPr>
    <w:rPr>
      <w:i w:val="1"/>
      <w:iCs w:val="1"/>
      <w:color w:val="0f4761" w:themeColor="accent1" w:themeShade="0000BF"/>
    </w:rPr>
  </w:style>
  <w:style w:type="character" w:styleId="Char2" w:customStyle="1">
    <w:name w:val="Έντονο απόσπ. Char"/>
    <w:basedOn w:val="a1"/>
    <w:link w:val="a9"/>
    <w:uiPriority w:val="30"/>
    <w:rsid w:val="006B6432"/>
    <w:rPr>
      <w:i w:val="1"/>
      <w:iCs w:val="1"/>
      <w:color w:val="0f4761" w:themeColor="accent1" w:themeShade="0000BF"/>
    </w:rPr>
  </w:style>
  <w:style w:type="character" w:styleId="aa">
    <w:name w:val="Intense Reference"/>
    <w:basedOn w:val="a1"/>
    <w:uiPriority w:val="32"/>
    <w:qFormat w:val="1"/>
    <w:rsid w:val="006B6432"/>
    <w:rPr>
      <w:b w:val="1"/>
      <w:bCs w:val="1"/>
      <w:smallCaps w:val="1"/>
      <w:color w:val="0f4761" w:themeColor="accent1" w:themeShade="0000BF"/>
      <w:spacing w:val="5"/>
    </w:rPr>
  </w:style>
  <w:style w:type="table" w:styleId="ab">
    <w:name w:val="Table Grid"/>
    <w:basedOn w:val="a2"/>
    <w:uiPriority w:val="39"/>
    <w:rsid w:val="00C901F3"/>
    <w:pPr>
      <w:spacing w:after="0" w:line="240" w:lineRule="auto"/>
    </w:p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ac">
    <w:name w:val="header"/>
    <w:basedOn w:val="a0"/>
    <w:link w:val="Char3"/>
    <w:uiPriority w:val="99"/>
    <w:unhideWhenUsed w:val="1"/>
    <w:rsid w:val="005962A4"/>
    <w:pPr>
      <w:tabs>
        <w:tab w:val="center" w:pos="4680"/>
        <w:tab w:val="right" w:pos="9360"/>
      </w:tabs>
      <w:spacing w:after="0" w:line="240" w:lineRule="auto"/>
    </w:pPr>
  </w:style>
  <w:style w:type="character" w:styleId="Char3" w:customStyle="1">
    <w:name w:val="Κεφαλίδα Char"/>
    <w:basedOn w:val="a1"/>
    <w:link w:val="ac"/>
    <w:uiPriority w:val="99"/>
    <w:rsid w:val="005962A4"/>
  </w:style>
  <w:style w:type="paragraph" w:styleId="ad">
    <w:name w:val="footer"/>
    <w:basedOn w:val="a0"/>
    <w:link w:val="Char4"/>
    <w:uiPriority w:val="99"/>
    <w:unhideWhenUsed w:val="1"/>
    <w:rsid w:val="005962A4"/>
    <w:pPr>
      <w:tabs>
        <w:tab w:val="center" w:pos="4680"/>
        <w:tab w:val="right" w:pos="9360"/>
      </w:tabs>
      <w:spacing w:after="0" w:line="240" w:lineRule="auto"/>
    </w:pPr>
  </w:style>
  <w:style w:type="character" w:styleId="Char4" w:customStyle="1">
    <w:name w:val="Υποσέλιδο Char"/>
    <w:basedOn w:val="a1"/>
    <w:link w:val="ad"/>
    <w:uiPriority w:val="99"/>
    <w:rsid w:val="005962A4"/>
  </w:style>
  <w:style w:type="paragraph" w:styleId="ae" w:customStyle="1">
    <w:name w:val="Κυρίως κείμενο"/>
    <w:basedOn w:val="a0"/>
    <w:link w:val="Char5"/>
    <w:qFormat w:val="1"/>
    <w:rsid w:val="000A77A2"/>
    <w:pPr>
      <w:spacing w:line="240" w:lineRule="auto"/>
      <w:jc w:val="both"/>
    </w:pPr>
    <w:rPr>
      <w:rFonts w:ascii="Calibri" w:hAnsi="Calibri"/>
      <w:sz w:val="24"/>
    </w:rPr>
  </w:style>
  <w:style w:type="character" w:styleId="Char5" w:customStyle="1">
    <w:name w:val="Κυρίως κείμενο Char"/>
    <w:basedOn w:val="a1"/>
    <w:link w:val="ae"/>
    <w:rsid w:val="000A77A2"/>
    <w:rPr>
      <w:rFonts w:ascii="Calibri" w:hAnsi="Calibri"/>
      <w:sz w:val="24"/>
      <w:lang w:val="el-GR"/>
    </w:rPr>
  </w:style>
  <w:style w:type="paragraph" w:styleId="af" w:customStyle="1">
    <w:name w:val="Προτροπές"/>
    <w:basedOn w:val="ae"/>
    <w:link w:val="Char6"/>
    <w:qFormat w:val="1"/>
    <w:rsid w:val="00255E96"/>
    <w:pPr>
      <w:jc w:val="center"/>
    </w:pPr>
    <w:rPr>
      <w:i w:val="1"/>
      <w:color w:val="7f7f7f" w:themeColor="text1" w:themeTint="000080"/>
    </w:rPr>
  </w:style>
  <w:style w:type="character" w:styleId="Char6" w:customStyle="1">
    <w:name w:val="Προτροπές Char"/>
    <w:basedOn w:val="Char5"/>
    <w:link w:val="af"/>
    <w:rsid w:val="00255E96"/>
    <w:rPr>
      <w:rFonts w:ascii="Calibri" w:hAnsi="Calibri"/>
      <w:i w:val="1"/>
      <w:color w:val="7f7f7f" w:themeColor="text1" w:themeTint="000080"/>
      <w:sz w:val="24"/>
      <w:lang w:val="el-GR"/>
    </w:rPr>
  </w:style>
  <w:style w:type="paragraph" w:styleId="af0" w:customStyle="1">
    <w:name w:val="Τίτλοι"/>
    <w:basedOn w:val="af"/>
    <w:link w:val="Char7"/>
    <w:qFormat w:val="1"/>
    <w:rsid w:val="006E08AC"/>
    <w:rPr>
      <w:b w:val="1"/>
      <w:i w:val="0"/>
      <w:color w:val="3a7c22" w:themeColor="accent6" w:themeShade="0000BF"/>
    </w:rPr>
  </w:style>
  <w:style w:type="character" w:styleId="Char7" w:customStyle="1">
    <w:name w:val="Τίτλοι Char"/>
    <w:basedOn w:val="Char6"/>
    <w:link w:val="af0"/>
    <w:rsid w:val="006E08AC"/>
    <w:rPr>
      <w:rFonts w:ascii="Calibri" w:hAnsi="Calibri"/>
      <w:b w:val="1"/>
      <w:i w:val="0"/>
      <w:color w:val="3a7c22" w:themeColor="accent6" w:themeShade="0000BF"/>
      <w:sz w:val="24"/>
      <w:lang w:val="el-GR"/>
    </w:rPr>
  </w:style>
  <w:style w:type="character" w:styleId="af1">
    <w:name w:val="annotation reference"/>
    <w:basedOn w:val="a1"/>
    <w:uiPriority w:val="99"/>
    <w:semiHidden w:val="1"/>
    <w:unhideWhenUsed w:val="1"/>
    <w:rsid w:val="005962A4"/>
    <w:rPr>
      <w:sz w:val="16"/>
      <w:szCs w:val="16"/>
    </w:rPr>
  </w:style>
  <w:style w:type="paragraph" w:styleId="af2">
    <w:name w:val="annotation text"/>
    <w:basedOn w:val="a0"/>
    <w:link w:val="Char8"/>
    <w:uiPriority w:val="99"/>
    <w:unhideWhenUsed w:val="1"/>
    <w:rsid w:val="005962A4"/>
    <w:pPr>
      <w:spacing w:line="240" w:lineRule="auto"/>
    </w:pPr>
    <w:rPr>
      <w:sz w:val="20"/>
      <w:szCs w:val="20"/>
    </w:rPr>
  </w:style>
  <w:style w:type="character" w:styleId="Char8" w:customStyle="1">
    <w:name w:val="Κείμενο σχολίου Char"/>
    <w:basedOn w:val="a1"/>
    <w:link w:val="af2"/>
    <w:uiPriority w:val="99"/>
    <w:rsid w:val="005962A4"/>
    <w:rPr>
      <w:sz w:val="20"/>
      <w:szCs w:val="20"/>
    </w:rPr>
  </w:style>
  <w:style w:type="paragraph" w:styleId="af3">
    <w:name w:val="annotation subject"/>
    <w:basedOn w:val="af2"/>
    <w:next w:val="af2"/>
    <w:link w:val="Char9"/>
    <w:uiPriority w:val="99"/>
    <w:semiHidden w:val="1"/>
    <w:unhideWhenUsed w:val="1"/>
    <w:rsid w:val="005962A4"/>
    <w:rPr>
      <w:b w:val="1"/>
      <w:bCs w:val="1"/>
    </w:rPr>
  </w:style>
  <w:style w:type="character" w:styleId="Char9" w:customStyle="1">
    <w:name w:val="Θέμα σχολίου Char"/>
    <w:basedOn w:val="Char8"/>
    <w:link w:val="af3"/>
    <w:uiPriority w:val="99"/>
    <w:semiHidden w:val="1"/>
    <w:rsid w:val="005962A4"/>
    <w:rPr>
      <w:b w:val="1"/>
      <w:bCs w:val="1"/>
      <w:sz w:val="20"/>
      <w:szCs w:val="20"/>
    </w:rPr>
  </w:style>
  <w:style w:type="paragraph" w:styleId="af4" w:customStyle="1">
    <w:name w:val="Κύριες ερωτήσεις"/>
    <w:basedOn w:val="ae"/>
    <w:link w:val="Chara"/>
    <w:qFormat w:val="1"/>
    <w:rsid w:val="00255E96"/>
    <w:pPr>
      <w:spacing w:line="360" w:lineRule="auto"/>
      <w:jc w:val="center"/>
    </w:pPr>
    <w:rPr>
      <w:b w:val="1"/>
      <w:color w:val="e97132" w:themeColor="accent2"/>
      <w:sz w:val="28"/>
    </w:rPr>
  </w:style>
  <w:style w:type="character" w:styleId="Chara" w:customStyle="1">
    <w:name w:val="Κύριες ερωτήσεις Char"/>
    <w:basedOn w:val="Char5"/>
    <w:link w:val="af4"/>
    <w:rsid w:val="00255E96"/>
    <w:rPr>
      <w:rFonts w:ascii="Calibri" w:hAnsi="Calibri"/>
      <w:b w:val="1"/>
      <w:color w:val="e97132" w:themeColor="accent2"/>
      <w:sz w:val="28"/>
      <w:lang w:val="el-GR"/>
    </w:rPr>
  </w:style>
  <w:style w:type="paragraph" w:styleId="a" w:customStyle="1">
    <w:name w:val="Ερωτήσεις Συμπεράσματος"/>
    <w:basedOn w:val="ae"/>
    <w:link w:val="Charb"/>
    <w:qFormat w:val="1"/>
    <w:rsid w:val="005C5A42"/>
    <w:pPr>
      <w:numPr>
        <w:numId w:val="7"/>
      </w:numPr>
      <w:jc w:val="left"/>
    </w:pPr>
    <w:rPr>
      <w:b w:val="1"/>
      <w:bCs w:val="1"/>
      <w:sz w:val="28"/>
    </w:rPr>
  </w:style>
  <w:style w:type="character" w:styleId="Charb" w:customStyle="1">
    <w:name w:val="Ερωτήσεις Συμπεράσματος Char"/>
    <w:basedOn w:val="Char5"/>
    <w:link w:val="a"/>
    <w:rsid w:val="005C5A42"/>
    <w:rPr>
      <w:rFonts w:ascii="Calibri" w:hAnsi="Calibri"/>
      <w:b w:val="1"/>
      <w:bCs w:val="1"/>
      <w:sz w:val="28"/>
      <w:lang w:val="el-GR"/>
    </w:rPr>
  </w:style>
  <w:style w:type="paragraph" w:styleId="pf1" w:customStyle="1">
    <w:name w:val="pf1"/>
    <w:basedOn w:val="a0"/>
    <w:rsid w:val="00025FC2"/>
    <w:pPr>
      <w:spacing w:after="100" w:afterAutospacing="1" w:before="100" w:beforeAutospacing="1" w:line="240" w:lineRule="auto"/>
      <w:ind w:left="720"/>
    </w:pPr>
    <w:rPr>
      <w:rFonts w:ascii="Times New Roman" w:cs="Times New Roman" w:eastAsia="Times New Roman" w:hAnsi="Times New Roman"/>
      <w:sz w:val="24"/>
      <w:szCs w:val="24"/>
    </w:rPr>
  </w:style>
  <w:style w:type="paragraph" w:styleId="pf0" w:customStyle="1">
    <w:name w:val="pf0"/>
    <w:basedOn w:val="a0"/>
    <w:link w:val="pf0Char"/>
    <w:rsid w:val="00025FC2"/>
    <w:pPr>
      <w:spacing w:after="100" w:afterAutospacing="1" w:before="100" w:beforeAutospacing="1" w:line="240" w:lineRule="auto"/>
    </w:pPr>
    <w:rPr>
      <w:rFonts w:ascii="Times New Roman" w:cs="Times New Roman" w:eastAsia="Times New Roman" w:hAnsi="Times New Roman"/>
      <w:sz w:val="24"/>
      <w:szCs w:val="24"/>
    </w:rPr>
  </w:style>
  <w:style w:type="character" w:styleId="cf01" w:customStyle="1">
    <w:name w:val="cf01"/>
    <w:basedOn w:val="a1"/>
    <w:rsid w:val="00025FC2"/>
    <w:rPr>
      <w:rFonts w:ascii="Segoe UI" w:cs="Segoe UI" w:hAnsi="Segoe UI" w:hint="default"/>
      <w:b w:val="1"/>
      <w:bCs w:val="1"/>
      <w:color w:val="00b0f0"/>
      <w:sz w:val="18"/>
      <w:szCs w:val="18"/>
    </w:rPr>
  </w:style>
  <w:style w:type="paragraph" w:styleId="af5" w:customStyle="1">
    <w:name w:val="Απαντήσεις μαθητών/μαθητριών"/>
    <w:basedOn w:val="pf0"/>
    <w:link w:val="Charc"/>
    <w:qFormat w:val="1"/>
    <w:rsid w:val="00871120"/>
    <w:pPr>
      <w:spacing w:after="0" w:before="0"/>
    </w:pPr>
    <w:rPr>
      <w:rFonts w:eastAsiaTheme="majorEastAsia"/>
      <w:b w:val="1"/>
      <w:color w:val="00b0f0"/>
    </w:rPr>
  </w:style>
  <w:style w:type="character" w:styleId="pf0Char" w:customStyle="1">
    <w:name w:val="pf0 Char"/>
    <w:basedOn w:val="a1"/>
    <w:link w:val="pf0"/>
    <w:rsid w:val="00025FC2"/>
    <w:rPr>
      <w:rFonts w:ascii="Times New Roman" w:cs="Times New Roman" w:eastAsia="Times New Roman" w:hAnsi="Times New Roman"/>
      <w:kern w:val="0"/>
      <w:sz w:val="24"/>
      <w:szCs w:val="24"/>
    </w:rPr>
  </w:style>
  <w:style w:type="character" w:styleId="Charc" w:customStyle="1">
    <w:name w:val="Απαντήσεις μαθητών/μαθητριών Char"/>
    <w:basedOn w:val="pf0Char"/>
    <w:link w:val="af5"/>
    <w:rsid w:val="00871120"/>
    <w:rPr>
      <w:rFonts w:ascii="Times New Roman" w:cs="Times New Roman" w:hAnsi="Times New Roman" w:eastAsiaTheme="majorEastAsia"/>
      <w:b w:val="1"/>
      <w:color w:val="00b0f0"/>
      <w:kern w:val="0"/>
      <w:sz w:val="24"/>
      <w:szCs w:val="24"/>
      <w:lang w:val="el-GR"/>
    </w:rPr>
  </w:style>
  <w:style w:type="paragraph" w:styleId="af6" w:customStyle="1">
    <w:name w:val="Οδηγίες για εκπαιδευτικούς"/>
    <w:basedOn w:val="af5"/>
    <w:link w:val="Chard"/>
    <w:qFormat w:val="1"/>
    <w:rsid w:val="00025FC2"/>
    <w:rPr>
      <w:rFonts w:ascii="Arial" w:cs="Arial" w:hAnsi="Arial"/>
      <w:i w:val="1"/>
      <w:color w:val="ff0000"/>
      <w:sz w:val="22"/>
    </w:rPr>
  </w:style>
  <w:style w:type="character" w:styleId="Chard" w:customStyle="1">
    <w:name w:val="Οδηγίες για εκπαιδευτικούς Char"/>
    <w:basedOn w:val="Charc"/>
    <w:link w:val="af6"/>
    <w:rsid w:val="00025FC2"/>
    <w:rPr>
      <w:rFonts w:ascii="Arial" w:cs="Arial" w:hAnsi="Arial" w:eastAsiaTheme="majorEastAsia"/>
      <w:b w:val="1"/>
      <w:i w:val="1"/>
      <w:color w:val="ff0000"/>
      <w:kern w:val="0"/>
      <w:sz w:val="24"/>
      <w:szCs w:val="24"/>
      <w:lang w:val="el-GR"/>
    </w:rPr>
  </w:style>
  <w:style w:type="character" w:styleId="cf21" w:customStyle="1">
    <w:name w:val="cf21"/>
    <w:basedOn w:val="a1"/>
    <w:rsid w:val="00025FC2"/>
    <w:rPr>
      <w:rFonts w:ascii="Segoe UI" w:cs="Segoe UI" w:hAnsi="Segoe UI" w:hint="default"/>
      <w:i w:val="1"/>
      <w:iCs w:val="1"/>
      <w:color w:val="00b0f0"/>
      <w:sz w:val="18"/>
      <w:szCs w:val="18"/>
    </w:rPr>
  </w:style>
  <w:style w:type="character" w:styleId="-">
    <w:name w:val="Hyperlink"/>
    <w:basedOn w:val="a1"/>
    <w:uiPriority w:val="99"/>
    <w:unhideWhenUsed w:val="1"/>
    <w:rsid w:val="008C46FD"/>
    <w:rPr>
      <w:color w:val="467886" w:themeColor="hyperlink"/>
      <w:u w:val="single"/>
    </w:rPr>
  </w:style>
  <w:style w:type="character" w:styleId="af7">
    <w:name w:val="Unresolved Mention"/>
    <w:basedOn w:val="a1"/>
    <w:uiPriority w:val="99"/>
    <w:semiHidden w:val="1"/>
    <w:unhideWhenUsed w:val="1"/>
    <w:rsid w:val="008C46FD"/>
    <w:rPr>
      <w:color w:val="605e5c"/>
      <w:shd w:color="auto" w:fill="e1dfdd" w:val="clear"/>
    </w:rPr>
  </w:style>
  <w:style w:type="paragraph" w:styleId="Web">
    <w:name w:val="Normal (Web)"/>
    <w:basedOn w:val="a0"/>
    <w:uiPriority w:val="99"/>
    <w:semiHidden w:val="1"/>
    <w:unhideWhenUsed w:val="1"/>
    <w:rsid w:val="0074015F"/>
    <w:pPr>
      <w:spacing w:after="100" w:afterAutospacing="1" w:before="100" w:beforeAutospacing="1" w:line="240" w:lineRule="auto"/>
    </w:pPr>
    <w:rPr>
      <w:rFonts w:ascii="Times New Roman" w:cs="Times New Roman" w:eastAsia="Times New Roman" w:hAnsi="Times New Roman"/>
      <w:sz w:val="24"/>
      <w:szCs w:val="24"/>
    </w:rPr>
  </w:style>
  <w:style w:type="character" w:styleId="af8">
    <w:name w:val="Strong"/>
    <w:basedOn w:val="a1"/>
    <w:uiPriority w:val="22"/>
    <w:qFormat w:val="1"/>
    <w:rsid w:val="0074015F"/>
    <w:rPr>
      <w:b w:val="1"/>
      <w:bCs w:val="1"/>
    </w:rPr>
  </w:style>
  <w:style w:type="table" w:styleId="af9" w:customStyle="1">
    <w:basedOn w:val="TableNormal"/>
    <w:pPr>
      <w:spacing w:after="0" w:line="240" w:lineRule="auto"/>
    </w:pPr>
    <w:tblPr>
      <w:tblStyleRowBandSize w:val="1"/>
      <w:tblStyleColBandSize w:val="1"/>
      <w:tblCellMar>
        <w:left w:w="108.0" w:type="dxa"/>
        <w:right w:w="108.0" w:type="dxa"/>
      </w:tblCellMar>
    </w:tblPr>
  </w:style>
  <w:style w:type="table" w:styleId="afa" w:customStyle="1">
    <w:basedOn w:val="TableNormal"/>
    <w:pPr>
      <w:spacing w:after="0" w:line="240" w:lineRule="auto"/>
    </w:pPr>
    <w:tblPr>
      <w:tblStyleRowBandSize w:val="1"/>
      <w:tblStyleColBandSize w:val="1"/>
      <w:tblCellMar>
        <w:left w:w="108.0" w:type="dxa"/>
        <w:right w:w="108.0" w:type="dxa"/>
      </w:tblCellMar>
    </w:tblPr>
  </w:style>
  <w:style w:type="table" w:styleId="afb" w:customStyle="1">
    <w:basedOn w:val="TableNormal"/>
    <w:pPr>
      <w:spacing w:after="0" w:line="240" w:lineRule="auto"/>
    </w:pPr>
    <w:tblPr>
      <w:tblStyleRowBandSize w:val="1"/>
      <w:tblStyleColBandSize w:val="1"/>
      <w:tblCellMar>
        <w:left w:w="108.0" w:type="dxa"/>
        <w:right w:w="108.0" w:type="dxa"/>
      </w:tblCellMar>
    </w:tblPr>
  </w:style>
  <w:style w:type="table" w:styleId="afc" w:customStyle="1">
    <w:basedOn w:val="TableNormal"/>
    <w:pPr>
      <w:spacing w:after="0" w:line="240" w:lineRule="auto"/>
    </w:pPr>
    <w:tblPr>
      <w:tblStyleRowBandSize w:val="1"/>
      <w:tblStyleColBandSize w:val="1"/>
      <w:tblCellMar>
        <w:left w:w="108.0" w:type="dxa"/>
        <w:right w:w="108.0" w:type="dxa"/>
      </w:tblCellMar>
    </w:tblPr>
  </w:style>
  <w:style w:type="table" w:styleId="afd" w:customStyle="1">
    <w:basedOn w:val="TableNormal"/>
    <w:pPr>
      <w:spacing w:after="0" w:line="240" w:lineRule="auto"/>
    </w:pPr>
    <w:tblPr>
      <w:tblStyleRowBandSize w:val="1"/>
      <w:tblStyleColBandSize w:val="1"/>
      <w:tblCellMar>
        <w:left w:w="108.0" w:type="dxa"/>
        <w:right w:w="108.0" w:type="dxa"/>
      </w:tblCellMar>
    </w:tblPr>
  </w:style>
  <w:style w:type="table" w:styleId="afe" w:customStyle="1">
    <w:basedOn w:val="TableNormal"/>
    <w:pPr>
      <w:spacing w:after="0" w:line="240" w:lineRule="auto"/>
    </w:pPr>
    <w:tblPr>
      <w:tblStyleRowBandSize w:val="1"/>
      <w:tblStyleColBandSize w:val="1"/>
      <w:tblCellMar>
        <w:left w:w="108.0" w:type="dxa"/>
        <w:right w:w="108.0" w:type="dxa"/>
      </w:tblCellMar>
    </w:tblPr>
  </w:style>
  <w:style w:type="table" w:styleId="aff" w:customStyle="1">
    <w:basedOn w:val="TableNormal"/>
    <w:pPr>
      <w:spacing w:after="0" w:line="240" w:lineRule="auto"/>
    </w:pPr>
    <w:tblPr>
      <w:tblStyleRowBandSize w:val="1"/>
      <w:tblStyleColBandSize w:val="1"/>
      <w:tblCellMar>
        <w:left w:w="108.0" w:type="dxa"/>
        <w:right w:w="108.0" w:type="dxa"/>
      </w:tblCellMar>
    </w:tblPr>
  </w:style>
  <w:style w:type="table" w:styleId="aff0" w:customStyle="1">
    <w:basedOn w:val="TableNormal"/>
    <w:pPr>
      <w:spacing w:after="0" w:line="240" w:lineRule="auto"/>
    </w:pPr>
    <w:tblPr>
      <w:tblStyleRowBandSize w:val="1"/>
      <w:tblStyleColBandSize w:val="1"/>
      <w:tblCellMar>
        <w:left w:w="108.0" w:type="dxa"/>
        <w:right w:w="108.0" w:type="dxa"/>
      </w:tblCellMar>
    </w:tblPr>
  </w:style>
  <w:style w:type="table" w:styleId="aff1" w:customStyle="1">
    <w:basedOn w:val="TableNormal"/>
    <w:pPr>
      <w:spacing w:after="0" w:line="240" w:lineRule="auto"/>
    </w:pPr>
    <w:tblPr>
      <w:tblStyleRowBandSize w:val="1"/>
      <w:tblStyleColBandSize w:val="1"/>
      <w:tblCellMar>
        <w:left w:w="108.0" w:type="dxa"/>
        <w:right w:w="108.0" w:type="dxa"/>
      </w:tblCellMar>
    </w:tblPr>
  </w:style>
  <w:style w:type="table" w:styleId="aff2" w:customStyle="1">
    <w:basedOn w:val="TableNormal"/>
    <w:pPr>
      <w:spacing w:after="0" w:line="240" w:lineRule="auto"/>
    </w:pPr>
    <w:tblPr>
      <w:tblStyleRowBandSize w:val="1"/>
      <w:tblStyleColBandSize w:val="1"/>
      <w:tblCellMar>
        <w:left w:w="108.0" w:type="dxa"/>
        <w:right w:w="108.0" w:type="dxa"/>
      </w:tblCellMar>
    </w:tblPr>
  </w:style>
  <w:style w:type="table" w:styleId="aff3" w:customStyle="1">
    <w:basedOn w:val="TableNormal"/>
    <w:pPr>
      <w:spacing w:after="0" w:line="240" w:lineRule="auto"/>
    </w:pPr>
    <w:tblPr>
      <w:tblStyleRowBandSize w:val="1"/>
      <w:tblStyleColBandSize w:val="1"/>
      <w:tblCellMar>
        <w:left w:w="108.0" w:type="dxa"/>
        <w:right w:w="108.0" w:type="dxa"/>
      </w:tblCellMar>
    </w:tblPr>
  </w:style>
  <w:style w:type="table" w:styleId="aff4" w:customStyle="1">
    <w:basedOn w:val="TableNormal"/>
    <w:pPr>
      <w:spacing w:after="0" w:line="240" w:lineRule="auto"/>
    </w:pPr>
    <w:tblPr>
      <w:tblStyleRowBandSize w:val="1"/>
      <w:tblStyleColBandSize w:val="1"/>
      <w:tblCellMar>
        <w:left w:w="108.0" w:type="dxa"/>
        <w:right w:w="108.0" w:type="dxa"/>
      </w:tblCellMar>
    </w:tblPr>
  </w:style>
  <w:style w:type="table" w:styleId="aff5" w:customStyle="1">
    <w:basedOn w:val="TableNormal"/>
    <w:pPr>
      <w:spacing w:after="0" w:line="240" w:lineRule="auto"/>
    </w:pPr>
    <w:tblPr>
      <w:tblStyleRowBandSize w:val="1"/>
      <w:tblStyleColBandSize w:val="1"/>
      <w:tblCellMar>
        <w:left w:w="108.0" w:type="dxa"/>
        <w:right w:w="108.0" w:type="dxa"/>
      </w:tblCellMar>
    </w:tblPr>
  </w:style>
  <w:style w:type="table" w:styleId="aff6" w:customStyle="1">
    <w:basedOn w:val="TableNormal"/>
    <w:pPr>
      <w:spacing w:after="0" w:line="240" w:lineRule="auto"/>
    </w:pPr>
    <w:tblPr>
      <w:tblStyleRowBandSize w:val="1"/>
      <w:tblStyleColBandSize w:val="1"/>
      <w:tblCellMar>
        <w:left w:w="108.0" w:type="dxa"/>
        <w:right w:w="108.0" w:type="dxa"/>
      </w:tblCellMar>
    </w:tblPr>
  </w:style>
  <w:style w:type="table" w:styleId="aff7" w:customStyle="1">
    <w:basedOn w:val="TableNormal"/>
    <w:pPr>
      <w:spacing w:after="0" w:line="240" w:lineRule="auto"/>
    </w:pPr>
    <w:tblPr>
      <w:tblStyleRowBandSize w:val="1"/>
      <w:tblStyleColBandSize w:val="1"/>
      <w:tblCellMar>
        <w:left w:w="108.0" w:type="dxa"/>
        <w:right w:w="108.0" w:type="dxa"/>
      </w:tblCellMar>
    </w:tblPr>
  </w:style>
  <w:style w:type="table" w:styleId="aff8" w:customStyle="1">
    <w:basedOn w:val="TableNormal"/>
    <w:pPr>
      <w:spacing w:after="0" w:line="240" w:lineRule="auto"/>
    </w:pPr>
    <w:tblPr>
      <w:tblStyleRowBandSize w:val="1"/>
      <w:tblStyleColBandSize w:val="1"/>
      <w:tblCellMar>
        <w:left w:w="108.0" w:type="dxa"/>
        <w:right w:w="108.0" w:type="dxa"/>
      </w:tblCellMar>
    </w:tblPr>
  </w:style>
  <w:style w:type="table" w:styleId="aff9" w:customStyle="1">
    <w:basedOn w:val="TableNormal"/>
    <w:pPr>
      <w:spacing w:after="0" w:line="240" w:lineRule="auto"/>
    </w:pPr>
    <w:tblPr>
      <w:tblStyleRowBandSize w:val="1"/>
      <w:tblStyleColBandSize w:val="1"/>
      <w:tblCellMar>
        <w:left w:w="108.0" w:type="dxa"/>
        <w:right w:w="108.0" w:type="dxa"/>
      </w:tblCellMar>
    </w:tblPr>
  </w:style>
  <w:style w:type="table" w:styleId="affa" w:customStyle="1">
    <w:basedOn w:val="TableNormal"/>
    <w:pPr>
      <w:spacing w:after="0" w:line="240" w:lineRule="auto"/>
    </w:pPr>
    <w:tblPr>
      <w:tblStyleRowBandSize w:val="1"/>
      <w:tblStyleColBandSize w:val="1"/>
      <w:tblCellMar>
        <w:left w:w="108.0" w:type="dxa"/>
        <w:right w:w="108.0" w:type="dxa"/>
      </w:tblCellMar>
    </w:tblPr>
  </w:style>
  <w:style w:type="table" w:styleId="affb" w:customStyle="1">
    <w:basedOn w:val="TableNormal"/>
    <w:pPr>
      <w:spacing w:after="0" w:line="240" w:lineRule="auto"/>
    </w:pPr>
    <w:tblPr>
      <w:tblStyleRowBandSize w:val="1"/>
      <w:tblStyleColBandSize w:val="1"/>
      <w:tblCellMar>
        <w:left w:w="108.0" w:type="dxa"/>
        <w:right w:w="108.0" w:type="dxa"/>
      </w:tblCellMar>
    </w:tblPr>
  </w:style>
  <w:style w:type="table" w:styleId="affc" w:customStyle="1">
    <w:basedOn w:val="TableNormal"/>
    <w:pPr>
      <w:spacing w:after="0" w:line="240" w:lineRule="auto"/>
    </w:pPr>
    <w:tblPr>
      <w:tblStyleRowBandSize w:val="1"/>
      <w:tblStyleColBandSize w:val="1"/>
      <w:tblCellMar>
        <w:left w:w="108.0" w:type="dxa"/>
        <w:right w:w="108.0" w:type="dxa"/>
      </w:tblCellMar>
    </w:tblPr>
  </w:style>
  <w:style w:type="table" w:styleId="affd" w:customStyle="1">
    <w:basedOn w:val="TableNormal"/>
    <w:pPr>
      <w:spacing w:after="0" w:line="240" w:lineRule="auto"/>
    </w:pPr>
    <w:tblPr>
      <w:tblStyleRowBandSize w:val="1"/>
      <w:tblStyleColBandSize w:val="1"/>
      <w:tblCellMar>
        <w:left w:w="108.0" w:type="dxa"/>
        <w:right w:w="108.0" w:type="dxa"/>
      </w:tblCellMar>
    </w:tblPr>
  </w:style>
  <w:style w:type="table" w:styleId="affe" w:customStyle="1">
    <w:basedOn w:val="TableNormal"/>
    <w:pPr>
      <w:spacing w:after="0" w:line="240" w:lineRule="auto"/>
    </w:pPr>
    <w:tblPr>
      <w:tblStyleRowBandSize w:val="1"/>
      <w:tblStyleColBandSize w:val="1"/>
      <w:tblCellMar>
        <w:left w:w="108.0" w:type="dxa"/>
        <w:right w:w="108.0" w:type="dxa"/>
      </w:tblCellMar>
    </w:tblPr>
  </w:style>
  <w:style w:type="table" w:styleId="afff" w:customStyle="1">
    <w:basedOn w:val="TableNormal"/>
    <w:pPr>
      <w:spacing w:after="0" w:line="240" w:lineRule="auto"/>
    </w:pPr>
    <w:tblPr>
      <w:tblStyleRowBandSize w:val="1"/>
      <w:tblStyleColBandSize w:val="1"/>
      <w:tblCellMar>
        <w:left w:w="108.0" w:type="dxa"/>
        <w:right w:w="108.0" w:type="dxa"/>
      </w:tblCellMar>
    </w:tblPr>
  </w:style>
  <w:style w:type="table" w:styleId="afff0" w:customStyle="1">
    <w:basedOn w:val="TableNormal"/>
    <w:pPr>
      <w:spacing w:after="0" w:line="240" w:lineRule="auto"/>
    </w:pPr>
    <w:tblPr>
      <w:tblStyleRowBandSize w:val="1"/>
      <w:tblStyleColBandSize w:val="1"/>
      <w:tblCellMar>
        <w:left w:w="108.0" w:type="dxa"/>
        <w:right w:w="108.0" w:type="dxa"/>
      </w:tblCellMar>
    </w:tblPr>
  </w:style>
  <w:style w:type="table" w:styleId="afff1" w:customStyle="1">
    <w:basedOn w:val="TableNormal"/>
    <w:pPr>
      <w:spacing w:after="0" w:line="240" w:lineRule="auto"/>
    </w:pPr>
    <w:tblPr>
      <w:tblStyleRowBandSize w:val="1"/>
      <w:tblStyleColBandSize w:val="1"/>
      <w:tblCellMar>
        <w:left w:w="108.0" w:type="dxa"/>
        <w:right w:w="108.0" w:type="dxa"/>
      </w:tblCellMar>
    </w:tblPr>
  </w:style>
  <w:style w:type="table" w:styleId="afff2" w:customStyle="1">
    <w:basedOn w:val="TableNormal"/>
    <w:pPr>
      <w:spacing w:after="0" w:line="240" w:lineRule="auto"/>
    </w:pPr>
    <w:tblPr>
      <w:tblStyleRowBandSize w:val="1"/>
      <w:tblStyleColBandSize w:val="1"/>
      <w:tblCellMar>
        <w:left w:w="108.0" w:type="dxa"/>
        <w:right w:w="108.0" w:type="dxa"/>
      </w:tblCellMar>
    </w:tblPr>
  </w:style>
  <w:style w:type="table" w:styleId="afff3" w:customStyle="1">
    <w:basedOn w:val="TableNormal"/>
    <w:pPr>
      <w:spacing w:after="0" w:line="240" w:lineRule="auto"/>
    </w:pPr>
    <w:tblPr>
      <w:tblStyleRowBandSize w:val="1"/>
      <w:tblStyleColBandSize w:val="1"/>
      <w:tblCellMar>
        <w:left w:w="108.0" w:type="dxa"/>
        <w:right w:w="108.0" w:type="dxa"/>
      </w:tblCellMar>
    </w:tblPr>
  </w:style>
  <w:style w:type="table" w:styleId="afff4" w:customStyle="1">
    <w:basedOn w:val="TableNormal"/>
    <w:pPr>
      <w:spacing w:after="0" w:line="240" w:lineRule="auto"/>
    </w:pPr>
    <w:tblPr>
      <w:tblStyleRowBandSize w:val="1"/>
      <w:tblStyleColBandSize w:val="1"/>
      <w:tblCellMar>
        <w:left w:w="108.0" w:type="dxa"/>
        <w:right w:w="108.0" w:type="dxa"/>
      </w:tblCellMar>
    </w:tblPr>
  </w:style>
  <w:style w:type="table" w:styleId="afff5" w:customStyle="1">
    <w:basedOn w:val="TableNormal"/>
    <w:pPr>
      <w:spacing w:after="0" w:line="240" w:lineRule="auto"/>
    </w:pPr>
    <w:tblPr>
      <w:tblStyleRowBandSize w:val="1"/>
      <w:tblStyleColBandSize w:val="1"/>
      <w:tblCellMar>
        <w:left w:w="108.0" w:type="dxa"/>
        <w:right w:w="108.0" w:type="dxa"/>
      </w:tblCellMar>
    </w:tblPr>
  </w:style>
  <w:style w:type="table" w:styleId="afff6" w:customStyle="1">
    <w:basedOn w:val="TableNormal"/>
    <w:pPr>
      <w:spacing w:after="0" w:line="240" w:lineRule="auto"/>
    </w:pPr>
    <w:tblPr>
      <w:tblStyleRowBandSize w:val="1"/>
      <w:tblStyleColBandSize w:val="1"/>
      <w:tblCellMar>
        <w:left w:w="108.0" w:type="dxa"/>
        <w:right w:w="108.0" w:type="dxa"/>
      </w:tblCellMar>
    </w:tblPr>
  </w:style>
  <w:style w:type="table" w:styleId="afff7" w:customStyle="1">
    <w:basedOn w:val="TableNormal"/>
    <w:pPr>
      <w:spacing w:after="0" w:line="240" w:lineRule="auto"/>
    </w:pPr>
    <w:tblPr>
      <w:tblStyleRowBandSize w:val="1"/>
      <w:tblStyleColBandSize w:val="1"/>
      <w:tblCellMar>
        <w:left w:w="108.0" w:type="dxa"/>
        <w:right w:w="108.0" w:type="dxa"/>
      </w:tblCellMar>
    </w:tblPr>
  </w:style>
  <w:style w:type="table" w:styleId="afff8" w:customStyle="1">
    <w:basedOn w:val="TableNormal"/>
    <w:pPr>
      <w:spacing w:after="0" w:line="240" w:lineRule="auto"/>
    </w:pPr>
    <w:tblPr>
      <w:tblStyleRowBandSize w:val="1"/>
      <w:tblStyleColBandSize w:val="1"/>
      <w:tblCellMar>
        <w:left w:w="108.0" w:type="dxa"/>
        <w:right w:w="108.0" w:type="dxa"/>
      </w:tblCellMar>
    </w:tblPr>
  </w:style>
  <w:style w:type="paragraph" w:styleId="Subtitle">
    <w:name w:val="Subtitle"/>
    <w:basedOn w:val="Normal"/>
    <w:next w:val="Normal"/>
    <w:pPr/>
    <w:rPr>
      <w:color w:val="595959"/>
      <w:sz w:val="28"/>
      <w:szCs w:val="28"/>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2">
    <w:basedOn w:val="TableNormal"/>
    <w:pPr>
      <w:spacing w:after="0" w:line="240" w:lineRule="auto"/>
    </w:p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left"/>
    </w:pPr>
    <w:rPr>
      <w:rFonts w:ascii="Aptos" w:cs="Aptos" w:eastAsia="Aptos" w:hAnsi="Aptos"/>
      <w:b w:val="0"/>
      <w:i w:val="0"/>
      <w:smallCaps w:val="0"/>
      <w:strike w:val="0"/>
      <w:color w:val="595959"/>
      <w:sz w:val="28"/>
      <w:szCs w:val="28"/>
      <w:u w:val="none"/>
      <w:shd w:fill="auto" w:val="clear"/>
      <w:vertAlign w:val="baseline"/>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2">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12.jpg"/><Relationship Id="rId22" Type="http://schemas.openxmlformats.org/officeDocument/2006/relationships/image" Target="media/image18.png"/><Relationship Id="rId21" Type="http://schemas.openxmlformats.org/officeDocument/2006/relationships/image" Target="media/image25.png"/><Relationship Id="rId24" Type="http://schemas.openxmlformats.org/officeDocument/2006/relationships/image" Target="media/image23.png"/><Relationship Id="rId23" Type="http://schemas.openxmlformats.org/officeDocument/2006/relationships/image" Target="media/image24.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png"/><Relationship Id="rId26" Type="http://schemas.openxmlformats.org/officeDocument/2006/relationships/image" Target="media/image19.jpg"/><Relationship Id="rId25" Type="http://schemas.openxmlformats.org/officeDocument/2006/relationships/image" Target="media/image17.png"/><Relationship Id="rId28" Type="http://schemas.openxmlformats.org/officeDocument/2006/relationships/image" Target="media/image8.jpg"/><Relationship Id="rId27" Type="http://schemas.openxmlformats.org/officeDocument/2006/relationships/image" Target="media/image4.png"/><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image" Target="media/image20.png"/><Relationship Id="rId7" Type="http://schemas.openxmlformats.org/officeDocument/2006/relationships/image" Target="media/image10.png"/><Relationship Id="rId8" Type="http://schemas.openxmlformats.org/officeDocument/2006/relationships/image" Target="media/image3.png"/><Relationship Id="rId31" Type="http://schemas.openxmlformats.org/officeDocument/2006/relationships/hyperlink" Target="https://el.wikipedia.org/wiki/%CE%A8%CE%B5%CF%85%CE%B4%CE%AC%CF%81%CE%B3%CF%85%CF%81%CE%BF%CF%82" TargetMode="External"/><Relationship Id="rId30" Type="http://schemas.openxmlformats.org/officeDocument/2006/relationships/image" Target="media/image13.png"/><Relationship Id="rId11" Type="http://schemas.openxmlformats.org/officeDocument/2006/relationships/image" Target="media/image22.png"/><Relationship Id="rId33" Type="http://schemas.openxmlformats.org/officeDocument/2006/relationships/header" Target="header1.xml"/><Relationship Id="rId10" Type="http://schemas.openxmlformats.org/officeDocument/2006/relationships/image" Target="media/image9.jpg"/><Relationship Id="rId32" Type="http://schemas.openxmlformats.org/officeDocument/2006/relationships/hyperlink" Target="https://el.wikipedia.org/wiki/%CE%9A%CF%81%CE%AC%CE%BC%CE%B1" TargetMode="External"/><Relationship Id="rId13" Type="http://schemas.openxmlformats.org/officeDocument/2006/relationships/image" Target="media/image16.png"/><Relationship Id="rId12" Type="http://schemas.openxmlformats.org/officeDocument/2006/relationships/image" Target="media/image26.png"/><Relationship Id="rId15" Type="http://schemas.openxmlformats.org/officeDocument/2006/relationships/image" Target="media/image14.png"/><Relationship Id="rId14" Type="http://schemas.openxmlformats.org/officeDocument/2006/relationships/image" Target="media/image15.png"/><Relationship Id="rId17" Type="http://schemas.openxmlformats.org/officeDocument/2006/relationships/image" Target="media/image11.jpg"/><Relationship Id="rId16" Type="http://schemas.openxmlformats.org/officeDocument/2006/relationships/image" Target="media/image1.png"/><Relationship Id="rId19" Type="http://schemas.openxmlformats.org/officeDocument/2006/relationships/image" Target="media/image6.png"/><Relationship Id="rId18" Type="http://schemas.openxmlformats.org/officeDocument/2006/relationships/image" Target="media/image7.png"/></Relationships>
</file>

<file path=word/_rels/fontTable.xml.rels><?xml version="1.0" encoding="UTF-8" standalone="yes"?><Relationships xmlns="http://schemas.openxmlformats.org/package/2006/relationships"><Relationship Id="rId1" Type="http://schemas.openxmlformats.org/officeDocument/2006/relationships/font" Target="fonts/Play-regular.ttf"/><Relationship Id="rId2" Type="http://schemas.openxmlformats.org/officeDocument/2006/relationships/font" Target="fonts/Play-bold.ttf"/><Relationship Id="rId3" Type="http://schemas.openxmlformats.org/officeDocument/2006/relationships/font" Target="fonts/NotoSansSymbols-regular.ttf"/><Relationship Id="rId4" Type="http://schemas.openxmlformats.org/officeDocument/2006/relationships/font" Target="fonts/NotoSansSymbols-bold.ttf"/></Relationships>
</file>

<file path=word/_rels/header1.xml.rels><?xml version="1.0" encoding="UTF-8" standalone="yes"?><Relationships xmlns="http://schemas.openxmlformats.org/package/2006/relationships"><Relationship Id="rId1" Type="http://schemas.openxmlformats.org/officeDocument/2006/relationships/image" Target="media/image5.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Aot92lDIBbNMa1rpolcOF/yM2Hg==">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</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2024-05-02T09:25:00Z</dcterms:created>
  <dc:creator>ΑΓΓΕΛΟΣ ΣΟΦΙΑΝΙΔΗΣ</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358b58ea-9201-4fe3-a03a-cf7834cd7d77</vt:lpwstr>
  </property>
</Properties>
</file>