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1"/>
        <w:tblW w:w="95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53"/>
        <w:gridCol w:w="4753"/>
        <w:tblGridChange w:id="0">
          <w:tblGrid>
            <w:gridCol w:w="4753"/>
            <w:gridCol w:w="4753"/>
          </w:tblGrid>
        </w:tblGridChange>
      </w:tblGrid>
      <w:tr>
        <w:trPr>
          <w:cantSplit w:val="0"/>
          <w:trHeight w:val="1152" w:hRule="atLeast"/>
          <w:tblHeader w:val="0"/>
        </w:trPr>
        <w:tc>
          <w:tcPr/>
          <w:p w:rsidR="00000000" w:rsidDel="00000000" w:rsidP="00000000" w:rsidRDefault="00000000" w:rsidRPr="00000000" w14:paraId="0000000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Orientation</w:t>
            </w:r>
            <w:r w:rsidDel="00000000" w:rsidR="00000000" w:rsidRPr="00000000">
              <w:rPr>
                <w:rFonts w:ascii="Calibri" w:cs="Calibri" w:eastAsia="Calibri" w:hAnsi="Calibri"/>
                <w:b w:val="1"/>
                <w:color w:val="3a7d22"/>
                <w:sz w:val="24"/>
                <w:szCs w:val="24"/>
              </w:rPr>
              <w:drawing>
                <wp:inline distB="0" distT="0" distL="0" distR="0">
                  <wp:extent cx="476250" cy="476250"/>
                  <wp:effectExtent b="0" l="0" r="0" t="0"/>
                  <wp:docPr descr="Compass with solid fill" id="2052983547" name="image13.png"/>
                  <a:graphic>
                    <a:graphicData uri="http://schemas.openxmlformats.org/drawingml/2006/picture">
                      <pic:pic>
                        <pic:nvPicPr>
                          <pic:cNvPr descr="Compass with solid fill" id="0" name="image13.png"/>
                          <pic:cNvPicPr preferRelativeResize="0"/>
                        </pic:nvPicPr>
                        <pic:blipFill>
                          <a:blip r:embed="rId7"/>
                          <a:srcRect b="0" l="0" r="0" t="0"/>
                          <a:stretch>
                            <a:fillRect/>
                          </a:stretch>
                        </pic:blipFill>
                        <pic:spPr>
                          <a:xfrm>
                            <a:off x="0" y="0"/>
                            <a:ext cx="476250" cy="47625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0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Through the preceding activities, some questions arose regarding the Virgin Mary’s icon of the Museum....</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observe in greater detail elements of the </w:t>
      </w:r>
      <w:r w:rsidDel="00000000" w:rsidR="00000000" w:rsidRPr="00000000">
        <w:rPr>
          <w:rFonts w:ascii="Quattrocento Sans" w:cs="Quattrocento Sans" w:eastAsia="Quattrocento Sans" w:hAnsi="Quattrocento Sans"/>
          <w:color w:val="0d0d0d"/>
          <w:highlight w:val="white"/>
          <w:rtl w:val="0"/>
        </w:rPr>
        <w:t xml:space="preserve">14th-century icon of Virgin Mary</w:t>
      </w:r>
      <w:r w:rsidDel="00000000" w:rsidR="00000000" w:rsidRPr="00000000">
        <w:rPr>
          <w:rFonts w:ascii="Calibri" w:cs="Calibri" w:eastAsia="Calibri" w:hAnsi="Calibri"/>
          <w:color w:val="000000"/>
          <w:sz w:val="24"/>
          <w:szCs w:val="24"/>
          <w:rtl w:val="0"/>
        </w:rPr>
        <w:t xml:space="preserve"> (eg clothing, facial expressions and posture, etc.)?</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0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compare the materials and the technique used for this icon, with those used today for church icons? Are there similarities/differences?</w:t>
      </w:r>
    </w:p>
    <w:p w:rsidR="00000000" w:rsidDel="00000000" w:rsidP="00000000" w:rsidRDefault="00000000" w:rsidRPr="00000000" w14:paraId="000000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the above questions as a whole class</w:t>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answer these questions?</w:t>
      </w:r>
    </w:p>
    <w:p w:rsidR="00000000" w:rsidDel="00000000" w:rsidP="00000000" w:rsidRDefault="00000000" w:rsidRPr="00000000" w14:paraId="0000000C">
      <w:pPr>
        <w:rPr>
          <w:b w:val="1"/>
        </w:rPr>
      </w:pPr>
      <w:r w:rsidDel="00000000" w:rsidR="00000000" w:rsidRPr="00000000">
        <w:rPr>
          <w:b w:val="1"/>
          <w:rtl w:val="0"/>
        </w:rPr>
        <w:t xml:space="preserve">Record the results of the discussion</w:t>
      </w:r>
    </w:p>
    <w:tbl>
      <w:tblPr>
        <w:tblStyle w:val="Table2"/>
        <w:tblW w:w="93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23"/>
        <w:tblGridChange w:id="0">
          <w:tblGrid>
            <w:gridCol w:w="9323"/>
          </w:tblGrid>
        </w:tblGridChange>
      </w:tblGrid>
      <w:tr>
        <w:trPr>
          <w:cantSplit w:val="0"/>
          <w:trHeight w:val="2956" w:hRule="atLeast"/>
          <w:tblHeader w:val="0"/>
        </w:trPr>
        <w:tc>
          <w:tcPr/>
          <w:p w:rsidR="00000000" w:rsidDel="00000000" w:rsidP="00000000" w:rsidRDefault="00000000" w:rsidRPr="00000000" w14:paraId="0000000D">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record the results of the discussion, concluding to the following</w:t>
            </w:r>
          </w:p>
          <w:p w:rsidR="00000000" w:rsidDel="00000000" w:rsidP="00000000" w:rsidRDefault="00000000" w:rsidRPr="00000000" w14:paraId="0000000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To answer the above questions, we should:</w:t>
            </w:r>
          </w:p>
          <w:p w:rsidR="00000000" w:rsidDel="00000000" w:rsidP="00000000" w:rsidRDefault="00000000" w:rsidRPr="00000000" w14:paraId="0000000F">
            <w:pPr>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Zoom in on the object to see details</w:t>
            </w:r>
          </w:p>
          <w:p w:rsidR="00000000" w:rsidDel="00000000" w:rsidP="00000000" w:rsidRDefault="00000000" w:rsidRPr="00000000" w14:paraId="00000010">
            <w:pPr>
              <w:numPr>
                <w:ilvl w:val="0"/>
                <w:numId w:val="1"/>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Identify the ingredients from which it is made</w:t>
            </w:r>
          </w:p>
          <w:p w:rsidR="00000000" w:rsidDel="00000000" w:rsidP="00000000" w:rsidRDefault="00000000" w:rsidRPr="00000000" w14:paraId="00000011">
            <w:pPr>
              <w:numPr>
                <w:ilvl w:val="0"/>
                <w:numId w:val="1"/>
              </w:numPr>
              <w:pBdr>
                <w:top w:space="0" w:sz="0" w:val="nil"/>
                <w:left w:space="0" w:sz="0" w:val="nil"/>
                <w:bottom w:space="0" w:sz="0" w:val="nil"/>
                <w:right w:space="0" w:sz="0" w:val="nil"/>
                <w:between w:space="0" w:sz="0" w:val="nil"/>
              </w:pBdr>
              <w:ind w:left="720" w:hanging="360"/>
              <w:rPr>
                <w:rFonts w:ascii="Times New Roman" w:cs="Times New Roman" w:eastAsia="Times New Roman" w:hAnsi="Times New Roman"/>
                <w:color w:val="00b0f0"/>
                <w:sz w:val="24"/>
                <w:szCs w:val="24"/>
              </w:rPr>
            </w:pPr>
            <w:r w:rsidDel="00000000" w:rsidR="00000000" w:rsidRPr="00000000">
              <w:rPr>
                <w:rFonts w:ascii="Calibri" w:cs="Calibri" w:eastAsia="Calibri" w:hAnsi="Calibri"/>
                <w:b w:val="1"/>
                <w:color w:val="00b0f0"/>
                <w:sz w:val="24"/>
                <w:szCs w:val="24"/>
                <w:rtl w:val="0"/>
              </w:rPr>
              <w:t xml:space="preserve">Identify components that are an indication of maintenance</w:t>
            </w:r>
            <w:r w:rsidDel="00000000" w:rsidR="00000000" w:rsidRPr="00000000">
              <w:rPr>
                <w:rFonts w:ascii="Times New Roman" w:cs="Times New Roman" w:eastAsia="Times New Roman" w:hAnsi="Times New Roman"/>
                <w:b w:val="1"/>
                <w:color w:val="00b0f0"/>
                <w:sz w:val="24"/>
                <w:szCs w:val="24"/>
                <w:rtl w:val="0"/>
              </w:rPr>
              <w:t xml:space="preserve"> </w:t>
            </w:r>
            <w:r w:rsidDel="00000000" w:rsidR="00000000" w:rsidRPr="00000000">
              <w:rPr>
                <w:rtl w:val="0"/>
              </w:rPr>
            </w:r>
          </w:p>
        </w:tc>
      </w:tr>
    </w:tbl>
    <w:p w:rsidR="00000000" w:rsidDel="00000000" w:rsidP="00000000" w:rsidRDefault="00000000" w:rsidRPr="00000000" w14:paraId="00000012">
      <w:pPr>
        <w:rPr>
          <w:b w:val="1"/>
          <w:sz w:val="28"/>
          <w:szCs w:val="28"/>
        </w:rPr>
      </w:pPr>
      <w:r w:rsidDel="00000000" w:rsidR="00000000" w:rsidRPr="00000000">
        <w:rPr>
          <w:rtl w:val="0"/>
        </w:rPr>
      </w:r>
    </w:p>
    <w:p w:rsidR="00000000" w:rsidDel="00000000" w:rsidP="00000000" w:rsidRDefault="00000000" w:rsidRPr="00000000" w14:paraId="00000013">
      <w:pPr>
        <w:rPr>
          <w:b w:val="1"/>
          <w:sz w:val="28"/>
          <w:szCs w:val="28"/>
        </w:rPr>
      </w:pPr>
      <w:r w:rsidDel="00000000" w:rsidR="00000000" w:rsidRPr="00000000">
        <w:rPr>
          <w:rtl w:val="0"/>
        </w:rPr>
      </w:r>
    </w:p>
    <w:p w:rsidR="00000000" w:rsidDel="00000000" w:rsidP="00000000" w:rsidRDefault="00000000" w:rsidRPr="00000000" w14:paraId="00000014">
      <w:pPr>
        <w:rPr>
          <w:b w:val="1"/>
          <w:sz w:val="28"/>
          <w:szCs w:val="28"/>
        </w:rPr>
      </w:pPr>
      <w:r w:rsidDel="00000000" w:rsidR="00000000" w:rsidRPr="00000000">
        <w:rPr>
          <w:rtl w:val="0"/>
        </w:rPr>
      </w:r>
    </w:p>
    <w:p w:rsidR="00000000" w:rsidDel="00000000" w:rsidP="00000000" w:rsidRDefault="00000000" w:rsidRPr="00000000" w14:paraId="00000015">
      <w:pPr>
        <w:rPr>
          <w:b w:val="1"/>
          <w:sz w:val="28"/>
          <w:szCs w:val="28"/>
        </w:rPr>
      </w:pPr>
      <w:r w:rsidDel="00000000" w:rsidR="00000000" w:rsidRPr="00000000">
        <w:rPr>
          <w:rtl w:val="0"/>
        </w:rPr>
      </w:r>
    </w:p>
    <w:tbl>
      <w:tblPr>
        <w:tblStyle w:val="Table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1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 </w:t>
              <w:br w:type="textWrapping"/>
              <w:t xml:space="preserve">Name it “1.a Problem and Solutions”</w:t>
            </w:r>
          </w:p>
        </w:tc>
        <w:tc>
          <w:tcPr/>
          <w:p w:rsidR="00000000" w:rsidDel="00000000" w:rsidP="00000000" w:rsidRDefault="00000000" w:rsidRPr="00000000" w14:paraId="0000001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9"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1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How can we see the details of the item?</w:t>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Note or draw tools we can use </w:t>
        <w:br w:type="textWrapping"/>
        <w:t xml:space="preserve">to see details of an object</w:t>
      </w:r>
    </w:p>
    <w:tbl>
      <w:tblPr>
        <w:tblStyle w:val="Table4"/>
        <w:tblW w:w="59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882"/>
        <w:gridCol w:w="1053"/>
        <w:tblGridChange w:id="0">
          <w:tblGrid>
            <w:gridCol w:w="4882"/>
            <w:gridCol w:w="1053"/>
          </w:tblGrid>
        </w:tblGridChange>
      </w:tblGrid>
      <w:tr>
        <w:trPr>
          <w:cantSplit w:val="0"/>
          <w:trHeight w:val="318" w:hRule="atLeast"/>
          <w:tblHeader w:val="0"/>
        </w:trPr>
        <w:tc>
          <w:tcPr/>
          <w:p w:rsidR="00000000" w:rsidDel="00000000" w:rsidP="00000000" w:rsidRDefault="00000000" w:rsidRPr="00000000" w14:paraId="00000021">
            <w:pPr>
              <w:rPr>
                <w:rFonts w:ascii="Calibri" w:cs="Calibri" w:eastAsia="Calibri" w:hAnsi="Calibri"/>
              </w:rPr>
            </w:pPr>
            <w:r w:rsidDel="00000000" w:rsidR="00000000" w:rsidRPr="00000000">
              <w:rPr>
                <w:rFonts w:ascii="Calibri" w:cs="Calibri" w:eastAsia="Calibri" w:hAnsi="Calibri"/>
                <w:rtl w:val="0"/>
              </w:rPr>
              <w:t xml:space="preserve">Instruments / Devices </w:t>
            </w:r>
          </w:p>
        </w:tc>
        <w:tc>
          <w:tcPr/>
          <w:p w:rsidR="00000000" w:rsidDel="00000000" w:rsidP="00000000" w:rsidRDefault="00000000" w:rsidRPr="00000000" w14:paraId="00000022">
            <w:pPr>
              <w:rPr>
                <w:rFonts w:ascii="Calibri" w:cs="Calibri" w:eastAsia="Calibri" w:hAnsi="Calibri"/>
              </w:rPr>
            </w:pPr>
            <w:r w:rsidDel="00000000" w:rsidR="00000000" w:rsidRPr="00000000">
              <w:rPr>
                <w:rFonts w:ascii="Calibri" w:cs="Calibri" w:eastAsia="Calibri" w:hAnsi="Calibri"/>
                <w:rtl w:val="0"/>
              </w:rPr>
              <w:t xml:space="preserve">Selection</w:t>
            </w:r>
          </w:p>
        </w:tc>
      </w:tr>
      <w:tr>
        <w:trPr>
          <w:cantSplit w:val="0"/>
          <w:trHeight w:val="318" w:hRule="atLeast"/>
          <w:tblHeader w:val="0"/>
        </w:trPr>
        <w:tc>
          <w:tcPr/>
          <w:p w:rsidR="00000000" w:rsidDel="00000000" w:rsidP="00000000" w:rsidRDefault="00000000" w:rsidRPr="00000000" w14:paraId="00000023">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Magnifying glass</w:t>
            </w:r>
            <w:r w:rsidDel="00000000" w:rsidR="00000000" w:rsidRPr="00000000">
              <w:rPr>
                <w:rtl w:val="0"/>
              </w:rPr>
            </w:r>
          </w:p>
        </w:tc>
        <w:tc>
          <w:tcPr/>
          <w:p w:rsidR="00000000" w:rsidDel="00000000" w:rsidP="00000000" w:rsidRDefault="00000000" w:rsidRPr="00000000" w14:paraId="00000024">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5">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Binoculars</w:t>
            </w:r>
            <w:r w:rsidDel="00000000" w:rsidR="00000000" w:rsidRPr="00000000">
              <w:rPr>
                <w:rtl w:val="0"/>
              </w:rPr>
            </w:r>
          </w:p>
        </w:tc>
        <w:tc>
          <w:tcPr/>
          <w:p w:rsidR="00000000" w:rsidDel="00000000" w:rsidP="00000000" w:rsidRDefault="00000000" w:rsidRPr="00000000" w14:paraId="00000026">
            <w:pPr>
              <w:rPr>
                <w:rFonts w:ascii="Calibri" w:cs="Calibri" w:eastAsia="Calibri" w:hAnsi="Calibri"/>
                <w:color w:val="00b0f0"/>
              </w:rPr>
            </w:pPr>
            <w:r w:rsidDel="00000000" w:rsidR="00000000" w:rsidRPr="00000000">
              <w:rPr>
                <w:rtl w:val="0"/>
              </w:rPr>
            </w:r>
          </w:p>
        </w:tc>
      </w:tr>
      <w:tr>
        <w:trPr>
          <w:cantSplit w:val="0"/>
          <w:trHeight w:val="335" w:hRule="atLeast"/>
          <w:tblHeader w:val="0"/>
        </w:trPr>
        <w:tc>
          <w:tcPr/>
          <w:p w:rsidR="00000000" w:rsidDel="00000000" w:rsidP="00000000" w:rsidRDefault="00000000" w:rsidRPr="00000000" w14:paraId="00000027">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Telescope</w:t>
            </w:r>
            <w:r w:rsidDel="00000000" w:rsidR="00000000" w:rsidRPr="00000000">
              <w:rPr>
                <w:rtl w:val="0"/>
              </w:rPr>
            </w:r>
          </w:p>
        </w:tc>
        <w:tc>
          <w:tcPr/>
          <w:p w:rsidR="00000000" w:rsidDel="00000000" w:rsidP="00000000" w:rsidRDefault="00000000" w:rsidRPr="00000000" w14:paraId="00000028">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9">
            <w:pPr>
              <w:pBdr>
                <w:top w:space="0" w:sz="0" w:val="nil"/>
                <w:left w:space="0" w:sz="0" w:val="nil"/>
                <w:bottom w:space="0" w:sz="0" w:val="nil"/>
                <w:right w:space="0" w:sz="0" w:val="nil"/>
                <w:between w:space="0" w:sz="0" w:val="nil"/>
              </w:pBdr>
              <w:rPr>
                <w:rFonts w:ascii="Calibri" w:cs="Calibri" w:eastAsia="Calibri" w:hAnsi="Calibri"/>
                <w:b w:val="1"/>
                <w:i w:val="1"/>
                <w:color w:val="00b0f0"/>
              </w:rPr>
            </w:pPr>
            <w:r w:rsidDel="00000000" w:rsidR="00000000" w:rsidRPr="00000000">
              <w:rPr>
                <w:rFonts w:ascii="Calibri" w:cs="Calibri" w:eastAsia="Calibri" w:hAnsi="Calibri"/>
                <w:b w:val="1"/>
                <w:color w:val="00b0f0"/>
                <w:rtl w:val="0"/>
              </w:rPr>
              <w:t xml:space="preserve">Optical microscope</w:t>
            </w:r>
            <w:r w:rsidDel="00000000" w:rsidR="00000000" w:rsidRPr="00000000">
              <w:rPr>
                <w:rtl w:val="0"/>
              </w:rPr>
            </w:r>
          </w:p>
        </w:tc>
        <w:tc>
          <w:tcPr/>
          <w:p w:rsidR="00000000" w:rsidDel="00000000" w:rsidP="00000000" w:rsidRDefault="00000000" w:rsidRPr="00000000" w14:paraId="0000002A">
            <w:pPr>
              <w:rPr>
                <w:rFonts w:ascii="Calibri" w:cs="Calibri" w:eastAsia="Calibri" w:hAnsi="Calibri"/>
                <w:color w:val="00b0f0"/>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B">
            <w:pPr>
              <w:pBdr>
                <w:top w:space="0" w:sz="0" w:val="nil"/>
                <w:left w:space="0" w:sz="0" w:val="nil"/>
                <w:bottom w:space="0" w:sz="0" w:val="nil"/>
                <w:right w:space="0" w:sz="0" w:val="nil"/>
                <w:between w:space="0" w:sz="0" w:val="nil"/>
              </w:pBdr>
              <w:rPr>
                <w:rFonts w:ascii="Calibri" w:cs="Calibri" w:eastAsia="Calibri" w:hAnsi="Calibri"/>
                <w:b w:val="1"/>
                <w:color w:val="00b0f0"/>
              </w:rPr>
            </w:pPr>
            <w:r w:rsidDel="00000000" w:rsidR="00000000" w:rsidRPr="00000000">
              <w:rPr>
                <w:rFonts w:ascii="Calibri" w:cs="Calibri" w:eastAsia="Calibri" w:hAnsi="Calibri"/>
                <w:b w:val="1"/>
                <w:color w:val="00b0f0"/>
                <w:rtl w:val="0"/>
              </w:rPr>
              <w:t xml:space="preserve">Close up eye vision</w:t>
            </w:r>
          </w:p>
        </w:tc>
        <w:tc>
          <w:tcPr/>
          <w:p w:rsidR="00000000" w:rsidDel="00000000" w:rsidP="00000000" w:rsidRDefault="00000000" w:rsidRPr="00000000" w14:paraId="0000002C">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D">
            <w:pPr>
              <w:pBdr>
                <w:top w:space="0" w:sz="0" w:val="nil"/>
                <w:left w:space="0" w:sz="0" w:val="nil"/>
                <w:bottom w:space="0" w:sz="0" w:val="nil"/>
                <w:right w:space="0" w:sz="0" w:val="nil"/>
                <w:between w:space="0" w:sz="0" w:val="nil"/>
              </w:pBdr>
              <w:rPr>
                <w:rFonts w:ascii="Calibri" w:cs="Calibri" w:eastAsia="Calibri" w:hAnsi="Calibri"/>
                <w:b w:val="1"/>
                <w:i w:val="1"/>
                <w:color w:val="00b0f0"/>
                <w:sz w:val="24"/>
                <w:szCs w:val="24"/>
              </w:rPr>
            </w:pPr>
            <w:r w:rsidDel="00000000" w:rsidR="00000000" w:rsidRPr="00000000">
              <w:rPr>
                <w:rtl w:val="0"/>
              </w:rPr>
            </w:r>
          </w:p>
        </w:tc>
        <w:tc>
          <w:tcPr/>
          <w:p w:rsidR="00000000" w:rsidDel="00000000" w:rsidP="00000000" w:rsidRDefault="00000000" w:rsidRPr="00000000" w14:paraId="0000002E">
            <w:pPr>
              <w:rPr>
                <w:rFonts w:ascii="Calibri" w:cs="Calibri" w:eastAsia="Calibri" w:hAnsi="Calibri"/>
                <w:i w:val="1"/>
                <w:color w:val="00b0f0"/>
                <w:sz w:val="24"/>
                <w:szCs w:val="24"/>
              </w:rPr>
            </w:pPr>
            <w:r w:rsidDel="00000000" w:rsidR="00000000" w:rsidRPr="00000000">
              <w:rPr>
                <w:rtl w:val="0"/>
              </w:rPr>
            </w:r>
          </w:p>
        </w:tc>
      </w:tr>
      <w:tr>
        <w:trPr>
          <w:cantSplit w:val="0"/>
          <w:trHeight w:val="318" w:hRule="atLeast"/>
          <w:tblHeader w:val="0"/>
        </w:trPr>
        <w:tc>
          <w:tcPr/>
          <w:p w:rsidR="00000000" w:rsidDel="00000000" w:rsidP="00000000" w:rsidRDefault="00000000" w:rsidRPr="00000000" w14:paraId="0000002F">
            <w:pPr>
              <w:rPr>
                <w:rFonts w:ascii="Calibri" w:cs="Calibri" w:eastAsia="Calibri" w:hAnsi="Calibri"/>
                <w:i w:val="1"/>
                <w:color w:val="00b0f0"/>
                <w:sz w:val="24"/>
                <w:szCs w:val="24"/>
              </w:rPr>
            </w:pPr>
            <w:r w:rsidDel="00000000" w:rsidR="00000000" w:rsidRPr="00000000">
              <w:rPr>
                <w:rtl w:val="0"/>
              </w:rPr>
            </w:r>
          </w:p>
        </w:tc>
        <w:tc>
          <w:tcPr/>
          <w:p w:rsidR="00000000" w:rsidDel="00000000" w:rsidP="00000000" w:rsidRDefault="00000000" w:rsidRPr="00000000" w14:paraId="00000030">
            <w:pPr>
              <w:rPr>
                <w:rFonts w:ascii="Calibri" w:cs="Calibri" w:eastAsia="Calibri" w:hAnsi="Calibri"/>
                <w:i w:val="1"/>
                <w:color w:val="00b0f0"/>
                <w:sz w:val="24"/>
                <w:szCs w:val="24"/>
              </w:rPr>
            </w:pPr>
            <w:r w:rsidDel="00000000" w:rsidR="00000000" w:rsidRPr="00000000">
              <w:rPr>
                <w:rtl w:val="0"/>
              </w:rPr>
            </w:r>
          </w:p>
        </w:tc>
      </w:tr>
    </w:tbl>
    <w:p w:rsidR="00000000" w:rsidDel="00000000" w:rsidP="00000000" w:rsidRDefault="00000000" w:rsidRPr="00000000" w14:paraId="00000031">
      <w:pPr>
        <w:rPr>
          <w:i w:val="1"/>
          <w:sz w:val="24"/>
          <w:szCs w:val="24"/>
        </w:rPr>
      </w:pPr>
      <w:r w:rsidDel="00000000" w:rsidR="00000000" w:rsidRPr="00000000">
        <w:rPr>
          <w:rtl w:val="0"/>
        </w:rPr>
      </w:r>
    </w:p>
    <w:tbl>
      <w:tblPr>
        <w:tblStyle w:val="Table5"/>
        <w:tblW w:w="937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72"/>
        <w:tblGridChange w:id="0">
          <w:tblGrid>
            <w:gridCol w:w="9372"/>
          </w:tblGrid>
        </w:tblGridChange>
      </w:tblGrid>
      <w:tr>
        <w:trPr>
          <w:cantSplit w:val="0"/>
          <w:trHeight w:val="2922" w:hRule="atLeast"/>
          <w:tblHeader w:val="0"/>
        </w:trPr>
        <w:tc>
          <w:tcPr/>
          <w:p w:rsidR="00000000" w:rsidDel="00000000" w:rsidP="00000000" w:rsidRDefault="00000000" w:rsidRPr="00000000" w14:paraId="00000032">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fill in their ideas above or design in this space the above means/instruments.</w:t>
            </w:r>
          </w:p>
        </w:tc>
      </w:tr>
    </w:tbl>
    <w:p w:rsidR="00000000" w:rsidDel="00000000" w:rsidP="00000000" w:rsidRDefault="00000000" w:rsidRPr="00000000" w14:paraId="00000033">
      <w:pPr>
        <w:rPr>
          <w:i w:val="1"/>
          <w:sz w:val="24"/>
          <w:szCs w:val="24"/>
        </w:rPr>
      </w:pP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about the instrument that can give us the best results and choose it from the table above.</w:t>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Through the discussion we end up to the optical microscope.</w:t>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37">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8">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9">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p w:rsidR="00000000" w:rsidDel="00000000" w:rsidP="00000000" w:rsidRDefault="00000000" w:rsidRPr="00000000" w14:paraId="0000003A">
      <w:pPr>
        <w:pBdr>
          <w:top w:space="0" w:sz="0" w:val="nil"/>
          <w:left w:space="0" w:sz="0" w:val="nil"/>
          <w:bottom w:space="0" w:sz="0" w:val="nil"/>
          <w:right w:space="0" w:sz="0" w:val="nil"/>
          <w:between w:space="0" w:sz="0" w:val="nil"/>
        </w:pBdr>
        <w:spacing w:after="0" w:line="240" w:lineRule="auto"/>
        <w:rPr>
          <w:rFonts w:ascii="Calibri" w:cs="Calibri" w:eastAsia="Calibri" w:hAnsi="Calibri"/>
          <w:i w:val="1"/>
          <w:color w:val="ff0000"/>
        </w:rPr>
      </w:pPr>
      <w:r w:rsidDel="00000000" w:rsidR="00000000" w:rsidRPr="00000000">
        <w:rPr>
          <w:rtl w:val="0"/>
        </w:rPr>
      </w:r>
    </w:p>
    <w:tbl>
      <w:tblPr>
        <w:tblStyle w:val="Table6"/>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424"/>
        <w:tblGridChange w:id="0">
          <w:tblGrid>
            <w:gridCol w:w="4771"/>
            <w:gridCol w:w="2352"/>
            <w:gridCol w:w="2424"/>
          </w:tblGrid>
        </w:tblGridChange>
      </w:tblGrid>
      <w:tr>
        <w:trPr>
          <w:cantSplit w:val="0"/>
          <w:trHeight w:val="936" w:hRule="atLeast"/>
          <w:tblHeader w:val="0"/>
        </w:trPr>
        <w:tc>
          <w:tcPr>
            <w:gridSpan w:val="2"/>
          </w:tcPr>
          <w:p w:rsidR="00000000" w:rsidDel="00000000" w:rsidP="00000000" w:rsidRDefault="00000000" w:rsidRPr="00000000" w14:paraId="000000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3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03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93" w:hRule="atLeast"/>
          <w:tblHeader w:val="0"/>
        </w:trPr>
        <w:tc>
          <w:tcPr/>
          <w:p w:rsidR="00000000" w:rsidDel="00000000" w:rsidP="00000000" w:rsidRDefault="00000000" w:rsidRPr="00000000" w14:paraId="0000003F">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8"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40">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42">
      <w:pPr>
        <w:pBdr>
          <w:top w:space="0" w:sz="0" w:val="nil"/>
          <w:left w:space="0" w:sz="0" w:val="nil"/>
          <w:bottom w:space="0" w:sz="0" w:val="nil"/>
          <w:right w:space="0" w:sz="0" w:val="nil"/>
          <w:between w:space="0" w:sz="0" w:val="nil"/>
        </w:pBdr>
        <w:spacing w:after="0"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Watch the video and download the results of the device you selected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44">
      <w:pPr>
        <w:jc w:val="center"/>
        <w:rPr>
          <w:rFonts w:ascii="Calibri" w:cs="Calibri" w:eastAsia="Calibri" w:hAnsi="Calibri"/>
          <w:b w:val="1"/>
          <w:sz w:val="48"/>
          <w:szCs w:val="48"/>
        </w:rPr>
      </w:pPr>
      <w:r w:rsidDel="00000000" w:rsidR="00000000" w:rsidRPr="00000000">
        <w:rPr>
          <w:rFonts w:ascii="Calibri" w:cs="Calibri" w:eastAsia="Calibri" w:hAnsi="Calibri"/>
          <w:b w:val="1"/>
          <w:sz w:val="48"/>
          <w:szCs w:val="48"/>
        </w:rPr>
        <w:drawing>
          <wp:inline distB="114300" distT="114300" distL="114300" distR="114300">
            <wp:extent cx="6332220" cy="3556000"/>
            <wp:effectExtent b="0" l="0" r="0" t="0"/>
            <wp:docPr id="2052983522" name="image6.jpg"/>
            <a:graphic>
              <a:graphicData uri="http://schemas.openxmlformats.org/drawingml/2006/picture">
                <pic:pic>
                  <pic:nvPicPr>
                    <pic:cNvPr id="0" name="image6.jpg"/>
                    <pic:cNvPicPr preferRelativeResize="0"/>
                  </pic:nvPicPr>
                  <pic:blipFill>
                    <a:blip r:embed="rId10"/>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4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p>
    <w:p w:rsidR="00000000" w:rsidDel="00000000" w:rsidP="00000000" w:rsidRDefault="00000000" w:rsidRPr="00000000" w14:paraId="0000004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7">
      <w:pPr>
        <w:numPr>
          <w:ilvl w:val="0"/>
          <w:numId w:val="2"/>
        </w:numPr>
        <w:pBdr>
          <w:top w:space="0" w:sz="0" w:val="nil"/>
          <w:left w:space="0" w:sz="0" w:val="nil"/>
          <w:bottom w:space="0" w:sz="0" w:val="nil"/>
          <w:right w:space="0" w:sz="0" w:val="nil"/>
          <w:between w:space="0" w:sz="0" w:val="nil"/>
        </w:pBdr>
        <w:spacing w:line="240" w:lineRule="auto"/>
        <w:ind w:left="720" w:hanging="360"/>
        <w:jc w:val="both"/>
        <w:rPr>
          <w:rFonts w:ascii="Calibri" w:cs="Calibri" w:eastAsia="Calibri" w:hAnsi="Calibri"/>
          <w:color w:val="000000"/>
          <w:sz w:val="24"/>
          <w:szCs w:val="24"/>
        </w:rPr>
      </w:pPr>
      <w:bookmarkStart w:colFirst="0" w:colLast="0" w:name="_heading=h.gjdgxs" w:id="0"/>
      <w:bookmarkEnd w:id="0"/>
      <w:r w:rsidDel="00000000" w:rsidR="00000000" w:rsidRPr="00000000">
        <w:rPr>
          <w:rFonts w:ascii="Calibri" w:cs="Calibri" w:eastAsia="Calibri" w:hAnsi="Calibri"/>
          <w:color w:val="000000"/>
          <w:sz w:val="24"/>
          <w:szCs w:val="24"/>
          <w:rtl w:val="0"/>
        </w:rPr>
        <w:t xml:space="preserve">Can you describe the magnified images you took from the Optical Microscope for each point of interest?</w:t>
      </w:r>
    </w:p>
    <w:p w:rsidR="00000000" w:rsidDel="00000000" w:rsidP="00000000" w:rsidRDefault="00000000" w:rsidRPr="00000000" w14:paraId="00000048">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red layer look like?</w:t>
      </w:r>
    </w:p>
    <w:p w:rsidR="00000000" w:rsidDel="00000000" w:rsidP="00000000" w:rsidRDefault="00000000" w:rsidRPr="00000000" w14:paraId="00000049">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50800</wp:posOffset>
                </wp:positionV>
                <wp:extent cx="6127115" cy="1619250"/>
                <wp:effectExtent b="0" l="0" r="0" t="0"/>
                <wp:wrapNone/>
                <wp:docPr id="2052983518" name=""/>
                <a:graphic>
                  <a:graphicData uri="http://schemas.microsoft.com/office/word/2010/wordprocessingGroup">
                    <wpg:wgp>
                      <wpg:cNvGrpSpPr/>
                      <wpg:grpSpPr>
                        <a:xfrm>
                          <a:off x="2282425" y="2970375"/>
                          <a:ext cx="6127115" cy="1619250"/>
                          <a:chOff x="2282425" y="2970375"/>
                          <a:chExt cx="6127150" cy="1619250"/>
                        </a:xfrm>
                      </wpg:grpSpPr>
                      <wpg:grpSp>
                        <wpg:cNvGrpSpPr/>
                        <wpg:grpSpPr>
                          <a:xfrm>
                            <a:off x="2282443" y="2970375"/>
                            <a:ext cx="6127115" cy="1619250"/>
                            <a:chOff x="2282425" y="2970375"/>
                            <a:chExt cx="6127150" cy="1619250"/>
                          </a:xfrm>
                        </wpg:grpSpPr>
                        <wps:wsp>
                          <wps:cNvSpPr/>
                          <wps:cNvPr id="3" name="Shape 3"/>
                          <wps:spPr>
                            <a:xfrm>
                              <a:off x="2282425" y="2970375"/>
                              <a:ext cx="6127150"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82443" y="2970375"/>
                              <a:ext cx="6127115" cy="1619250"/>
                              <a:chOff x="2282225" y="2970375"/>
                              <a:chExt cx="6127550" cy="1619250"/>
                            </a:xfrm>
                          </wpg:grpSpPr>
                          <wps:wsp>
                            <wps:cNvSpPr/>
                            <wps:cNvPr id="45" name="Shape 45"/>
                            <wps:spPr>
                              <a:xfrm>
                                <a:off x="2282225" y="2970375"/>
                                <a:ext cx="6127550"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82235" y="2970375"/>
                                <a:ext cx="6127530" cy="1619250"/>
                                <a:chOff x="2282225" y="2970375"/>
                                <a:chExt cx="6127550" cy="1619250"/>
                              </a:xfrm>
                            </wpg:grpSpPr>
                            <wps:wsp>
                              <wps:cNvSpPr/>
                              <wps:cNvPr id="47" name="Shape 47"/>
                              <wps:spPr>
                                <a:xfrm>
                                  <a:off x="2282225" y="2970375"/>
                                  <a:ext cx="6127550"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82235" y="2970375"/>
                                  <a:ext cx="6127530" cy="1619250"/>
                                  <a:chOff x="0" y="0"/>
                                  <a:chExt cx="6127530" cy="1619250"/>
                                </a:xfrm>
                              </wpg:grpSpPr>
                              <wps:wsp>
                                <wps:cNvSpPr/>
                                <wps:cNvPr id="49" name="Shape 49"/>
                                <wps:spPr>
                                  <a:xfrm>
                                    <a:off x="0" y="0"/>
                                    <a:ext cx="6127525"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50" name="Shape 50"/>
                                  <pic:cNvPicPr preferRelativeResize="0"/>
                                </pic:nvPicPr>
                                <pic:blipFill rotWithShape="1">
                                  <a:blip r:embed="rId11">
                                    <a:alphaModFix/>
                                  </a:blip>
                                  <a:srcRect b="0" l="0" r="0" t="0"/>
                                  <a:stretch/>
                                </pic:blipFill>
                                <pic:spPr>
                                  <a:xfrm>
                                    <a:off x="2019466" y="195469"/>
                                    <a:ext cx="1708150" cy="1047750"/>
                                  </a:xfrm>
                                  <a:prstGeom prst="ellipse">
                                    <a:avLst/>
                                  </a:prstGeom>
                                  <a:noFill/>
                                  <a:ln cap="rnd" cmpd="sng" w="63500">
                                    <a:solidFill>
                                      <a:srgbClr val="FFFF00"/>
                                    </a:solidFill>
                                    <a:prstDash val="solid"/>
                                    <a:round/>
                                    <a:headEnd len="sm" w="sm" type="none"/>
                                    <a:tailEnd len="sm" w="sm" type="none"/>
                                  </a:ln>
                                </pic:spPr>
                              </pic:pic>
                              <pic:pic>
                                <pic:nvPicPr>
                                  <pic:cNvPr id="51" name="Shape 51"/>
                                  <pic:cNvPicPr preferRelativeResize="0"/>
                                </pic:nvPicPr>
                                <pic:blipFill rotWithShape="1">
                                  <a:blip r:embed="rId12">
                                    <a:alphaModFix/>
                                  </a:blip>
                                  <a:srcRect b="2837" l="0" r="0" t="0"/>
                                  <a:stretch/>
                                </pic:blipFill>
                                <pic:spPr>
                                  <a:xfrm rot="10800000">
                                    <a:off x="4444780" y="238539"/>
                                    <a:ext cx="1682750" cy="1054100"/>
                                  </a:xfrm>
                                  <a:prstGeom prst="ellipse">
                                    <a:avLst/>
                                  </a:prstGeom>
                                  <a:noFill/>
                                  <a:ln>
                                    <a:noFill/>
                                  </a:ln>
                                </pic:spPr>
                              </pic:pic>
                              <pic:pic>
                                <pic:nvPicPr>
                                  <pic:cNvPr descr="Εικόνα που περιέχει ζωγραφική, ανθρώπινο πρόσωπο, ρουχισμός, τέχνη&#10;&#10;Περιγραφή που δημιουργήθηκε αυτόματα" id="52" name="Shape 52"/>
                                  <pic:cNvPicPr preferRelativeResize="0"/>
                                </pic:nvPicPr>
                                <pic:blipFill rotWithShape="1">
                                  <a:blip r:embed="rId13">
                                    <a:alphaModFix/>
                                  </a:blip>
                                  <a:srcRect b="0" l="0" r="0" t="0"/>
                                  <a:stretch/>
                                </pic:blipFill>
                                <pic:spPr>
                                  <a:xfrm>
                                    <a:off x="0" y="0"/>
                                    <a:ext cx="1250950" cy="1619250"/>
                                  </a:xfrm>
                                  <a:prstGeom prst="rect">
                                    <a:avLst/>
                                  </a:prstGeom>
                                  <a:noFill/>
                                  <a:ln>
                                    <a:noFill/>
                                  </a:ln>
                                </pic:spPr>
                              </pic:pic>
                              <wps:wsp>
                                <wps:cNvSpPr/>
                                <wps:cNvPr id="53" name="Shape 53"/>
                                <wps:spPr>
                                  <a:xfrm>
                                    <a:off x="79513" y="1216549"/>
                                    <a:ext cx="245660" cy="220899"/>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4" name="Shape 54"/>
                                <wps:spPr>
                                  <a:xfrm>
                                    <a:off x="2957886" y="620202"/>
                                    <a:ext cx="245660" cy="220899"/>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50800</wp:posOffset>
                </wp:positionV>
                <wp:extent cx="6127115" cy="1619250"/>
                <wp:effectExtent b="0" l="0" r="0" t="0"/>
                <wp:wrapNone/>
                <wp:docPr id="2052983518" name="image32.png"/>
                <a:graphic>
                  <a:graphicData uri="http://schemas.openxmlformats.org/drawingml/2006/picture">
                    <pic:pic>
                      <pic:nvPicPr>
                        <pic:cNvPr id="0" name="image32.png"/>
                        <pic:cNvPicPr preferRelativeResize="0"/>
                      </pic:nvPicPr>
                      <pic:blipFill>
                        <a:blip r:embed="rId14"/>
                        <a:srcRect/>
                        <a:stretch>
                          <a:fillRect/>
                        </a:stretch>
                      </pic:blipFill>
                      <pic:spPr>
                        <a:xfrm>
                          <a:off x="0" y="0"/>
                          <a:ext cx="6127115" cy="1619250"/>
                        </a:xfrm>
                        <a:prstGeom prst="rect"/>
                        <a:ln/>
                      </pic:spPr>
                    </pic:pic>
                  </a:graphicData>
                </a:graphic>
              </wp:anchor>
            </w:drawing>
          </mc:Fallback>
        </mc:AlternateContent>
      </w:r>
    </w:p>
    <w:p w:rsidR="00000000" w:rsidDel="00000000" w:rsidP="00000000" w:rsidRDefault="00000000" w:rsidRPr="00000000" w14:paraId="0000004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Picture 1                                                                  Picture 2                                                       Picture 3</w:t>
      </w:r>
    </w:p>
    <w:p w:rsidR="00000000" w:rsidDel="00000000" w:rsidP="00000000" w:rsidRDefault="00000000" w:rsidRPr="00000000" w14:paraId="00000051">
      <w:pP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discussion with the students concludes that we can identify points of interest with the Optical Microscope, such as the area of Virgin Mary's elbow (Picture 1). By zooming in on the area of interest (elbow) we observe evidence of wear, so we can take a sample without destroying the artifact (Picture 2). The cross-section of the sample (Picture 3) shows us the layer of red color above a darker one, maybe of brown colour. The level of magnification is not enough to be sure about that. There can be a discussion with students about how we intervene in an artifact for research or conservation purposes, without destroying/altering it. </w:t>
      </w:r>
    </w:p>
    <w:p w:rsidR="00000000" w:rsidDel="00000000" w:rsidP="00000000" w:rsidRDefault="00000000" w:rsidRPr="00000000" w14:paraId="00000052">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3">
      <w:pPr>
        <w:pBdr>
          <w:top w:space="0" w:sz="0" w:val="nil"/>
          <w:left w:space="0" w:sz="0" w:val="nil"/>
          <w:bottom w:space="0" w:sz="0" w:val="nil"/>
          <w:right w:space="0" w:sz="0" w:val="nil"/>
          <w:between w:space="0" w:sz="0" w:val="nil"/>
        </w:pBdr>
        <w:spacing w:line="240" w:lineRule="auto"/>
        <w:ind w:left="720" w:firstLine="0"/>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does the golden layer look like?</w:t>
      </w:r>
    </w:p>
    <w:p w:rsidR="00000000" w:rsidDel="00000000" w:rsidP="00000000" w:rsidRDefault="00000000" w:rsidRPr="00000000" w14:paraId="00000054">
      <w:pPr>
        <w:pBdr>
          <w:top w:space="0" w:sz="0" w:val="nil"/>
          <w:left w:space="0" w:sz="0" w:val="nil"/>
          <w:bottom w:space="0" w:sz="0" w:val="nil"/>
          <w:right w:space="0" w:sz="0" w:val="nil"/>
          <w:between w:space="0" w:sz="0" w:val="nil"/>
        </w:pBdr>
        <w:spacing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101600</wp:posOffset>
                </wp:positionV>
                <wp:extent cx="6205618" cy="1638300"/>
                <wp:effectExtent b="0" l="0" r="0" t="0"/>
                <wp:wrapNone/>
                <wp:docPr id="2052983517" name=""/>
                <a:graphic>
                  <a:graphicData uri="http://schemas.microsoft.com/office/word/2010/wordprocessingShape">
                    <wps:wsp>
                      <wps:cNvSpPr/>
                      <wps:cNvPr id="42" name="Shape 42"/>
                      <wps:spPr>
                        <a:xfrm>
                          <a:off x="2252716" y="2970375"/>
                          <a:ext cx="6186568"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101600</wp:posOffset>
                </wp:positionV>
                <wp:extent cx="6205618" cy="1638300"/>
                <wp:effectExtent b="0" l="0" r="0" t="0"/>
                <wp:wrapNone/>
                <wp:docPr id="2052983517" name="image30.png"/>
                <a:graphic>
                  <a:graphicData uri="http://schemas.openxmlformats.org/drawingml/2006/picture">
                    <pic:pic>
                      <pic:nvPicPr>
                        <pic:cNvPr id="0" name="image30.png"/>
                        <pic:cNvPicPr preferRelativeResize="0"/>
                      </pic:nvPicPr>
                      <pic:blipFill>
                        <a:blip r:embed="rId15"/>
                        <a:srcRect/>
                        <a:stretch>
                          <a:fillRect/>
                        </a:stretch>
                      </pic:blipFill>
                      <pic:spPr>
                        <a:xfrm>
                          <a:off x="0" y="0"/>
                          <a:ext cx="6205618" cy="163830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114300</wp:posOffset>
                </wp:positionH>
                <wp:positionV relativeFrom="paragraph">
                  <wp:posOffset>101600</wp:posOffset>
                </wp:positionV>
                <wp:extent cx="6205220" cy="1304925"/>
                <wp:effectExtent b="0" l="0" r="0" t="0"/>
                <wp:wrapNone/>
                <wp:docPr id="2052983520" name=""/>
                <a:graphic>
                  <a:graphicData uri="http://schemas.microsoft.com/office/word/2010/wordprocessingShape">
                    <wps:wsp>
                      <wps:cNvSpPr/>
                      <wps:cNvPr id="63" name="Shape 63"/>
                      <wps:spPr>
                        <a:xfrm>
                          <a:off x="2252915" y="3137063"/>
                          <a:ext cx="6186170" cy="12858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114300</wp:posOffset>
                </wp:positionH>
                <wp:positionV relativeFrom="paragraph">
                  <wp:posOffset>101600</wp:posOffset>
                </wp:positionV>
                <wp:extent cx="6205220" cy="1304925"/>
                <wp:effectExtent b="0" l="0" r="0" t="0"/>
                <wp:wrapNone/>
                <wp:docPr id="2052983520" name="image38.png"/>
                <a:graphic>
                  <a:graphicData uri="http://schemas.openxmlformats.org/drawingml/2006/picture">
                    <pic:pic>
                      <pic:nvPicPr>
                        <pic:cNvPr id="0" name="image38.png"/>
                        <pic:cNvPicPr preferRelativeResize="0"/>
                      </pic:nvPicPr>
                      <pic:blipFill>
                        <a:blip r:embed="rId16"/>
                        <a:srcRect/>
                        <a:stretch>
                          <a:fillRect/>
                        </a:stretch>
                      </pic:blipFill>
                      <pic:spPr>
                        <a:xfrm>
                          <a:off x="0" y="0"/>
                          <a:ext cx="6205220" cy="130492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279400</wp:posOffset>
                </wp:positionH>
                <wp:positionV relativeFrom="paragraph">
                  <wp:posOffset>76200</wp:posOffset>
                </wp:positionV>
                <wp:extent cx="5762625" cy="1285875"/>
                <wp:effectExtent b="0" l="0" r="0" t="0"/>
                <wp:wrapNone/>
                <wp:docPr id="2052983519" name=""/>
                <a:graphic>
                  <a:graphicData uri="http://schemas.microsoft.com/office/word/2010/wordprocessingGroup">
                    <wpg:wgp>
                      <wpg:cNvGrpSpPr/>
                      <wpg:grpSpPr>
                        <a:xfrm>
                          <a:off x="2464675" y="3137050"/>
                          <a:ext cx="5762625" cy="1285875"/>
                          <a:chOff x="2464675" y="3137050"/>
                          <a:chExt cx="5762650" cy="1285900"/>
                        </a:xfrm>
                      </wpg:grpSpPr>
                      <wpg:grpSp>
                        <wpg:cNvGrpSpPr/>
                        <wpg:grpSpPr>
                          <a:xfrm>
                            <a:off x="2464688" y="3137063"/>
                            <a:ext cx="5762625" cy="1285875"/>
                            <a:chOff x="2464675" y="3137050"/>
                            <a:chExt cx="5762650" cy="1285900"/>
                          </a:xfrm>
                        </wpg:grpSpPr>
                        <wps:wsp>
                          <wps:cNvSpPr/>
                          <wps:cNvPr id="3" name="Shape 3"/>
                          <wps:spPr>
                            <a:xfrm>
                              <a:off x="2464675" y="3137050"/>
                              <a:ext cx="5762650" cy="12859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64688" y="3137063"/>
                              <a:ext cx="5762625" cy="1285875"/>
                              <a:chOff x="0" y="0"/>
                              <a:chExt cx="6105525" cy="1619250"/>
                            </a:xfrm>
                          </wpg:grpSpPr>
                          <wps:wsp>
                            <wps:cNvSpPr/>
                            <wps:cNvPr id="57" name="Shape 57"/>
                            <wps:spPr>
                              <a:xfrm>
                                <a:off x="0" y="0"/>
                                <a:ext cx="6105525" cy="1619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ανθρώπινο πρόσωπο, ρουχισμός, τέχνη&#10;&#10;Περιγραφή που δημιουργήθηκε αυτόματα" id="58" name="Shape 58"/>
                              <pic:cNvPicPr preferRelativeResize="0"/>
                            </pic:nvPicPr>
                            <pic:blipFill rotWithShape="1">
                              <a:blip r:embed="rId13">
                                <a:alphaModFix/>
                              </a:blip>
                              <a:srcRect b="0" l="0" r="0" t="0"/>
                              <a:stretch/>
                            </pic:blipFill>
                            <pic:spPr>
                              <a:xfrm>
                                <a:off x="0" y="0"/>
                                <a:ext cx="1250315" cy="1619250"/>
                              </a:xfrm>
                              <a:prstGeom prst="rect">
                                <a:avLst/>
                              </a:prstGeom>
                              <a:noFill/>
                              <a:ln>
                                <a:noFill/>
                              </a:ln>
                            </pic:spPr>
                          </pic:pic>
                          <wps:wsp>
                            <wps:cNvSpPr/>
                            <wps:cNvPr id="59" name="Shape 59"/>
                            <wps:spPr>
                              <a:xfrm>
                                <a:off x="695325" y="209550"/>
                                <a:ext cx="448943" cy="185420"/>
                              </a:xfrm>
                              <a:prstGeom prst="ellipse">
                                <a:avLst/>
                              </a:prstGeom>
                              <a:no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ανθρώπινο πρόσωπο, ρουχισμός, τέχνη&#10;&#10;Περιγραφή που δημιουργήθηκε αυτόματα" id="60" name="Shape 60"/>
                              <pic:cNvPicPr preferRelativeResize="0"/>
                            </pic:nvPicPr>
                            <pic:blipFill rotWithShape="1">
                              <a:blip r:embed="rId17">
                                <a:alphaModFix/>
                              </a:blip>
                              <a:srcRect b="72549" l="64467" r="12690" t="14117"/>
                              <a:stretch/>
                            </pic:blipFill>
                            <pic:spPr>
                              <a:xfrm>
                                <a:off x="1885950" y="485775"/>
                                <a:ext cx="1815465" cy="838200"/>
                              </a:xfrm>
                              <a:prstGeom prst="ellipse">
                                <a:avLst/>
                              </a:prstGeom>
                              <a:noFill/>
                              <a:ln cap="rnd" cmpd="sng" w="63500">
                                <a:solidFill>
                                  <a:srgbClr val="FFFF00"/>
                                </a:solidFill>
                                <a:prstDash val="solid"/>
                                <a:round/>
                                <a:headEnd len="sm" w="sm" type="none"/>
                                <a:tailEnd len="sm" w="sm" type="none"/>
                              </a:ln>
                            </pic:spPr>
                          </pic:pic>
                          <pic:pic>
                            <pic:nvPicPr>
                              <pic:cNvPr descr="Εικόνα που περιέχει εσωτερικός χώρος&#10;&#10;Περιγραφή που δημιουργήθηκε αυτόματα με μέτριο επίπεδο εμπιστοσύνης" id="61" name="Shape 61"/>
                              <pic:cNvPicPr preferRelativeResize="0"/>
                            </pic:nvPicPr>
                            <pic:blipFill rotWithShape="1">
                              <a:blip r:embed="rId18">
                                <a:alphaModFix/>
                              </a:blip>
                              <a:srcRect b="9793" l="6420" r="6917" t="8537"/>
                              <a:stretch/>
                            </pic:blipFill>
                            <pic:spPr>
                              <a:xfrm>
                                <a:off x="4295775" y="104775"/>
                                <a:ext cx="1733550" cy="1433195"/>
                              </a:xfrm>
                              <a:prstGeom prst="ellipse">
                                <a:avLst/>
                              </a:prstGeom>
                              <a:noFill/>
                              <a:ln>
                                <a:noFill/>
                              </a:ln>
                            </pic:spPr>
                          </pic:pic>
                          <wps:wsp>
                            <wps:cNvCnPr/>
                            <wps:spPr>
                              <a:xfrm rot="10800000">
                                <a:off x="5734050" y="419100"/>
                                <a:ext cx="371475" cy="0"/>
                              </a:xfrm>
                              <a:prstGeom prst="straightConnector1">
                                <a:avLst/>
                              </a:prstGeom>
                              <a:noFill/>
                              <a:ln cap="flat" cmpd="sng" w="9525">
                                <a:solidFill>
                                  <a:schemeClr val="dk1"/>
                                </a:solidFill>
                                <a:prstDash val="solid"/>
                                <a:miter lim="800000"/>
                                <a:headEnd len="sm" w="sm" type="none"/>
                                <a:tailEnd len="med" w="med" type="triangle"/>
                              </a:ln>
                            </wps:spPr>
                            <wps:bodyPr anchorCtr="0" anchor="ctr" bIns="91425" lIns="91425" spcFirstLastPara="1" rIns="91425" wrap="square" tIns="91425">
                              <a:noAutofit/>
                            </wps:bodyPr>
                          </wps:w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279400</wp:posOffset>
                </wp:positionH>
                <wp:positionV relativeFrom="paragraph">
                  <wp:posOffset>76200</wp:posOffset>
                </wp:positionV>
                <wp:extent cx="5762625" cy="1285875"/>
                <wp:effectExtent b="0" l="0" r="0" t="0"/>
                <wp:wrapNone/>
                <wp:docPr id="2052983519" name="image37.png"/>
                <a:graphic>
                  <a:graphicData uri="http://schemas.openxmlformats.org/drawingml/2006/picture">
                    <pic:pic>
                      <pic:nvPicPr>
                        <pic:cNvPr id="0" name="image37.png"/>
                        <pic:cNvPicPr preferRelativeResize="0"/>
                      </pic:nvPicPr>
                      <pic:blipFill>
                        <a:blip r:embed="rId19"/>
                        <a:srcRect/>
                        <a:stretch>
                          <a:fillRect/>
                        </a:stretch>
                      </pic:blipFill>
                      <pic:spPr>
                        <a:xfrm>
                          <a:off x="0" y="0"/>
                          <a:ext cx="5762625" cy="1285875"/>
                        </a:xfrm>
                        <a:prstGeom prst="rect"/>
                        <a:ln/>
                      </pic:spPr>
                    </pic:pic>
                  </a:graphicData>
                </a:graphic>
              </wp:anchor>
            </w:drawing>
          </mc:Fallback>
        </mc:AlternateConten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pacing w:line="240" w:lineRule="auto"/>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Picture 1                                                  Picture 2                                                       Picture 3</w:t>
      </w:r>
    </w:p>
    <w:p w:rsidR="00000000" w:rsidDel="00000000" w:rsidP="00000000" w:rsidRDefault="00000000" w:rsidRPr="00000000" w14:paraId="0000005A">
      <w:pPr>
        <w:spacing w:after="0" w:line="240" w:lineRule="auto"/>
        <w:rPr/>
      </w:pPr>
      <w:r w:rsidDel="00000000" w:rsidR="00000000" w:rsidRPr="00000000">
        <w:rPr>
          <w:rFonts w:ascii="Calibri" w:cs="Calibri" w:eastAsia="Calibri" w:hAnsi="Calibri"/>
          <w:b w:val="1"/>
          <w:i w:val="1"/>
          <w:color w:val="ff0000"/>
          <w:rtl w:val="0"/>
        </w:rPr>
        <w:t xml:space="preserve">Another point of interest is the gold background of the image (Picture 1). By magnifying the point of interest (gold background) we observe evidence of wear and can take a sample (Picture 2). The cross-section of the sample (Picture 3) confirms the layer of gold between the other layers. The level of magnification is not enough to distinguish the layer of golden colour, apart from a very thin shiny layer, that is highlighted with the black arrow. There can be a discussion with students about how we intervene in an artifact for research or conservation purposes, without destroying/altering it.</w:t>
      </w:r>
      <w:r w:rsidDel="00000000" w:rsidR="00000000" w:rsidRPr="00000000">
        <w:rPr>
          <w:rtl w:val="0"/>
        </w:rPr>
      </w:r>
    </w:p>
    <w:p w:rsidR="00000000" w:rsidDel="00000000" w:rsidP="00000000" w:rsidRDefault="00000000" w:rsidRPr="00000000" w14:paraId="0000005B">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pacing w:line="240" w:lineRule="auto"/>
        <w:ind w:firstLine="720"/>
        <w:rPr>
          <w:rFonts w:ascii="Calibri" w:cs="Calibri" w:eastAsia="Calibri" w:hAnsi="Calibri"/>
          <w:b w:val="1"/>
          <w:i w:val="1"/>
          <w:color w:val="ff0000"/>
        </w:rPr>
      </w:pPr>
      <w:r w:rsidDel="00000000" w:rsidR="00000000" w:rsidRPr="00000000">
        <w:rPr>
          <w:rFonts w:ascii="Calibri" w:cs="Calibri" w:eastAsia="Calibri" w:hAnsi="Calibri"/>
          <w:color w:val="000000"/>
          <w:sz w:val="24"/>
          <w:szCs w:val="24"/>
          <w:rtl w:val="0"/>
        </w:rPr>
        <w:t xml:space="preserve">How does the fabric look magnified?</w:t>
      </w:r>
      <w:r w:rsidDel="00000000" w:rsidR="00000000" w:rsidRPr="00000000">
        <w:rPr>
          <w:rtl w:val="0"/>
        </w:rPr>
      </w:r>
    </w:p>
    <w:p w:rsidR="00000000" w:rsidDel="00000000" w:rsidP="00000000" w:rsidRDefault="00000000" w:rsidRPr="00000000" w14:paraId="0000005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t xml:space="preserve"> </w:t>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-101599</wp:posOffset>
                </wp:positionH>
                <wp:positionV relativeFrom="paragraph">
                  <wp:posOffset>76200</wp:posOffset>
                </wp:positionV>
                <wp:extent cx="6778404" cy="1695204"/>
                <wp:effectExtent b="0" l="0" r="0" t="0"/>
                <wp:wrapNone/>
                <wp:docPr id="2052983514" name=""/>
                <a:graphic>
                  <a:graphicData uri="http://schemas.microsoft.com/office/word/2010/wordprocessingGroup">
                    <wpg:wgp>
                      <wpg:cNvGrpSpPr/>
                      <wpg:grpSpPr>
                        <a:xfrm>
                          <a:off x="1956775" y="2932375"/>
                          <a:ext cx="6778404" cy="1695204"/>
                          <a:chOff x="1956775" y="2932375"/>
                          <a:chExt cx="6778450" cy="1695250"/>
                        </a:xfrm>
                      </wpg:grpSpPr>
                      <wpg:grpSp>
                        <wpg:cNvGrpSpPr/>
                        <wpg:grpSpPr>
                          <a:xfrm>
                            <a:off x="1956798" y="2932398"/>
                            <a:ext cx="6778404" cy="1695204"/>
                            <a:chOff x="1956775" y="2932300"/>
                            <a:chExt cx="6778450" cy="1695325"/>
                          </a:xfrm>
                        </wpg:grpSpPr>
                        <wps:wsp>
                          <wps:cNvSpPr/>
                          <wps:cNvPr id="3" name="Shape 3"/>
                          <wps:spPr>
                            <a:xfrm>
                              <a:off x="1956775" y="2932300"/>
                              <a:ext cx="6778450" cy="16953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56798" y="2932398"/>
                              <a:ext cx="6778404" cy="1695204"/>
                              <a:chOff x="1956775" y="2929900"/>
                              <a:chExt cx="6778450" cy="1697950"/>
                            </a:xfrm>
                          </wpg:grpSpPr>
                          <wps:wsp>
                            <wps:cNvSpPr/>
                            <wps:cNvPr id="22" name="Shape 22"/>
                            <wps:spPr>
                              <a:xfrm>
                                <a:off x="1956775" y="2929900"/>
                                <a:ext cx="6778450" cy="16979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56798" y="2932398"/>
                                <a:ext cx="6778404" cy="1695204"/>
                                <a:chOff x="1950425" y="2868875"/>
                                <a:chExt cx="6784800" cy="1765100"/>
                              </a:xfrm>
                            </wpg:grpSpPr>
                            <wps:wsp>
                              <wps:cNvSpPr/>
                              <wps:cNvPr id="24" name="Shape 24"/>
                              <wps:spPr>
                                <a:xfrm>
                                  <a:off x="1950425" y="2868875"/>
                                  <a:ext cx="6784800" cy="1765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1956798" y="2932398"/>
                                  <a:ext cx="6778404" cy="1695204"/>
                                  <a:chOff x="0" y="0"/>
                                  <a:chExt cx="6778404" cy="1695204"/>
                                </a:xfrm>
                              </wpg:grpSpPr>
                              <wps:wsp>
                                <wps:cNvSpPr/>
                                <wps:cNvPr id="26" name="Shape 26"/>
                                <wps:spPr>
                                  <a:xfrm>
                                    <a:off x="0" y="0"/>
                                    <a:ext cx="6778400" cy="1695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ζωγραφική, ανθρώπινο πρόσωπο, ρουχισμός, τέχνη&#10;&#10;Περιγραφή που δημιουργήθηκε αυτόματα" id="27" name="Shape 27"/>
                                  <pic:cNvPicPr preferRelativeResize="0"/>
                                </pic:nvPicPr>
                                <pic:blipFill rotWithShape="1">
                                  <a:blip r:embed="rId13">
                                    <a:alphaModFix/>
                                  </a:blip>
                                  <a:srcRect b="0" l="0" r="0" t="0"/>
                                  <a:stretch/>
                                </pic:blipFill>
                                <pic:spPr>
                                  <a:xfrm>
                                    <a:off x="71562" y="3313"/>
                                    <a:ext cx="1250950" cy="1619250"/>
                                  </a:xfrm>
                                  <a:prstGeom prst="rect">
                                    <a:avLst/>
                                  </a:prstGeom>
                                  <a:noFill/>
                                  <a:ln>
                                    <a:noFill/>
                                  </a:ln>
                                </pic:spPr>
                              </pic:pic>
                              <wps:wsp>
                                <wps:cNvSpPr/>
                                <wps:cNvPr id="28" name="Shape 28"/>
                                <wps:spPr>
                                  <a:xfrm>
                                    <a:off x="0" y="1474305"/>
                                    <a:ext cx="245660" cy="220899"/>
                                  </a:xfrm>
                                  <a:prstGeom prst="ellipse">
                                    <a:avLst/>
                                  </a:prstGeom>
                                  <a:noFill/>
                                  <a:ln cap="flat" cmpd="sng" w="12700">
                                    <a:solidFill>
                                      <a:srgbClr val="0000CC"/>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θολά, κίτρινο, Κεχριμπάρι, θολούρα&#10;&#10;Περιγραφή που δημιουργήθηκε αυτόματα" id="29" name="Shape 29"/>
                                  <pic:cNvPicPr preferRelativeResize="0"/>
                                </pic:nvPicPr>
                                <pic:blipFill rotWithShape="1">
                                  <a:blip r:embed="rId20">
                                    <a:alphaModFix/>
                                  </a:blip>
                                  <a:srcRect b="0" l="0" r="0" t="0"/>
                                  <a:stretch/>
                                </pic:blipFill>
                                <pic:spPr>
                                  <a:xfrm>
                                    <a:off x="5176299" y="122583"/>
                                    <a:ext cx="1602105" cy="1270000"/>
                                  </a:xfrm>
                                  <a:prstGeom prst="ellipse">
                                    <a:avLst/>
                                  </a:prstGeom>
                                  <a:noFill/>
                                  <a:ln>
                                    <a:noFill/>
                                  </a:ln>
                                </pic:spPr>
                              </pic:pic>
                              <pic:pic>
                                <pic:nvPicPr>
                                  <pic:cNvPr descr="Εικόνα που περιέχει άτομο, βράχος, εσωτερικός χώρος, εργαλείο&#10;&#10;Περιγραφή που δημιουργήθηκε αυτόματα" id="30" name="Shape 30"/>
                                  <pic:cNvPicPr preferRelativeResize="0"/>
                                </pic:nvPicPr>
                                <pic:blipFill rotWithShape="1">
                                  <a:blip r:embed="rId21">
                                    <a:alphaModFix/>
                                  </a:blip>
                                  <a:srcRect b="0" l="0" r="0" t="0"/>
                                  <a:stretch/>
                                </pic:blipFill>
                                <pic:spPr>
                                  <a:xfrm>
                                    <a:off x="1523337" y="0"/>
                                    <a:ext cx="1796415" cy="1346835"/>
                                  </a:xfrm>
                                  <a:prstGeom prst="ellipse">
                                    <a:avLst/>
                                  </a:prstGeom>
                                  <a:noFill/>
                                  <a:ln cap="rnd" cmpd="sng" w="63500">
                                    <a:solidFill>
                                      <a:srgbClr val="FFFF00"/>
                                    </a:solidFill>
                                    <a:prstDash val="solid"/>
                                    <a:round/>
                                    <a:headEnd len="sm" w="sm" type="none"/>
                                    <a:tailEnd len="sm" w="sm" type="none"/>
                                  </a:ln>
                                </pic:spPr>
                              </pic:pic>
                              <pic:pic>
                                <pic:nvPicPr>
                                  <pic:cNvPr id="31" name="Shape 31"/>
                                  <pic:cNvPicPr preferRelativeResize="0"/>
                                </pic:nvPicPr>
                                <pic:blipFill rotWithShape="1">
                                  <a:blip r:embed="rId22">
                                    <a:alphaModFix/>
                                  </a:blip>
                                  <a:srcRect b="9310" l="6612" r="15672" t="20662"/>
                                  <a:stretch/>
                                </pic:blipFill>
                                <pic:spPr>
                                  <a:xfrm>
                                    <a:off x="3395207" y="106680"/>
                                    <a:ext cx="1845310" cy="1246505"/>
                                  </a:xfrm>
                                  <a:prstGeom prst="ellipse">
                                    <a:avLst/>
                                  </a:prstGeom>
                                  <a:noFill/>
                                  <a:ln>
                                    <a:noFill/>
                                  </a:ln>
                                </pic:spPr>
                              </pic:pic>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-101599</wp:posOffset>
                </wp:positionH>
                <wp:positionV relativeFrom="paragraph">
                  <wp:posOffset>76200</wp:posOffset>
                </wp:positionV>
                <wp:extent cx="6778404" cy="1695204"/>
                <wp:effectExtent b="0" l="0" r="0" t="0"/>
                <wp:wrapNone/>
                <wp:docPr id="2052983514" name="image26.png"/>
                <a:graphic>
                  <a:graphicData uri="http://schemas.openxmlformats.org/drawingml/2006/picture">
                    <pic:pic>
                      <pic:nvPicPr>
                        <pic:cNvPr id="0" name="image26.png"/>
                        <pic:cNvPicPr preferRelativeResize="0"/>
                      </pic:nvPicPr>
                      <pic:blipFill>
                        <a:blip r:embed="rId23"/>
                        <a:srcRect/>
                        <a:stretch>
                          <a:fillRect/>
                        </a:stretch>
                      </pic:blipFill>
                      <pic:spPr>
                        <a:xfrm>
                          <a:off x="0" y="0"/>
                          <a:ext cx="6778404" cy="1695204"/>
                        </a:xfrm>
                        <a:prstGeom prst="rect"/>
                        <a:ln/>
                      </pic:spPr>
                    </pic:pic>
                  </a:graphicData>
                </a:graphic>
              </wp:anchor>
            </w:drawing>
          </mc:Fallback>
        </mc:AlternateContent>
      </w:r>
    </w:p>
    <w:p w:rsidR="00000000" w:rsidDel="00000000" w:rsidP="00000000" w:rsidRDefault="00000000" w:rsidRPr="00000000" w14:paraId="0000005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5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63">
      <w:pPr>
        <w:pBdr>
          <w:top w:space="0" w:sz="0" w:val="nil"/>
          <w:left w:space="0" w:sz="0" w:val="nil"/>
          <w:bottom w:space="0" w:sz="0" w:val="nil"/>
          <w:right w:space="0" w:sz="0" w:val="nil"/>
          <w:between w:space="0" w:sz="0" w:val="nil"/>
        </w:pBdr>
        <w:spacing w:line="240" w:lineRule="auto"/>
        <w:rPr>
          <w:rFonts w:ascii="Calibri" w:cs="Calibri" w:eastAsia="Calibri" w:hAnsi="Calibri"/>
          <w:i w:val="1"/>
          <w:color w:val="7f7f7f"/>
        </w:rPr>
      </w:pPr>
      <w:r w:rsidDel="00000000" w:rsidR="00000000" w:rsidRPr="00000000">
        <w:rPr>
          <w:rFonts w:ascii="Calibri" w:cs="Calibri" w:eastAsia="Calibri" w:hAnsi="Calibri"/>
          <w:color w:val="000000"/>
          <w:rtl w:val="0"/>
        </w:rPr>
        <w:t xml:space="preserve">Picture 1                                    Picture 2: close up            Picture 3: 10x magnification   Picture 4: 50x magnification</w:t>
      </w: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In the bottom left corner of the Virgin Mary’s icon (Picture 1), the students observe a spot that has worn away and reveals the existence of a textile, so we can take a sample (Picture 2) to study it. At higher magnification of the Optical Microscope (Picture 3) students can observe that the textile is composed of textile threads, which in turn are composed of fibers. Picture 4 shows a higher magnification of the textile fibers, but it is not enough to get more information about the origin of the fiber.</w:t>
      </w:r>
    </w:p>
    <w:p w:rsidR="00000000" w:rsidDel="00000000" w:rsidP="00000000" w:rsidRDefault="00000000" w:rsidRPr="00000000" w14:paraId="0000006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7"/>
        <w:tblpPr w:leftFromText="180" w:rightFromText="180" w:topFromText="0" w:bottomFromText="0" w:vertAnchor="page" w:horzAnchor="page" w:tblpX="484" w:tblpY="13590"/>
        <w:tblW w:w="10206.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8789"/>
        <w:gridCol w:w="1417"/>
        <w:tblGridChange w:id="0">
          <w:tblGrid>
            <w:gridCol w:w="8789"/>
            <w:gridCol w:w="1417"/>
          </w:tblGrid>
        </w:tblGridChange>
      </w:tblGrid>
      <w:tr>
        <w:trPr>
          <w:cantSplit w:val="0"/>
          <w:trHeight w:val="936" w:hRule="atLeast"/>
          <w:tblHeader w:val="0"/>
        </w:trPr>
        <w:tc>
          <w:tcPr/>
          <w:p w:rsidR="00000000" w:rsidDel="00000000" w:rsidP="00000000" w:rsidRDefault="00000000" w:rsidRPr="00000000" w14:paraId="00000066">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the device functions with a short video or audio recording.</w:t>
            </w:r>
          </w:p>
          <w:p w:rsidR="00000000" w:rsidDel="00000000" w:rsidP="00000000" w:rsidRDefault="00000000" w:rsidRPr="00000000" w14:paraId="00000067">
            <w:pP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Why do we use it and what results can we get? </w:t>
              <w:br w:type="textWrapping"/>
              <w:t xml:space="preserve">Name it “1.c Research”</w:t>
            </w:r>
          </w:p>
        </w:tc>
        <w:tc>
          <w:tcPr/>
          <w:p w:rsidR="00000000" w:rsidDel="00000000" w:rsidP="00000000" w:rsidRDefault="00000000" w:rsidRPr="00000000" w14:paraId="00000068">
            <w:pP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06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4"/>
          <w:szCs w:val="24"/>
        </w:rPr>
      </w:pPr>
      <w:r w:rsidDel="00000000" w:rsidR="00000000" w:rsidRPr="00000000">
        <w:rPr>
          <w:rtl w:val="0"/>
        </w:rPr>
      </w:r>
    </w:p>
    <w:tbl>
      <w:tblPr>
        <w:tblStyle w:val="Table8"/>
        <w:tblW w:w="9434.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4717"/>
        <w:tblGridChange w:id="0">
          <w:tblGrid>
            <w:gridCol w:w="4717"/>
            <w:gridCol w:w="4717"/>
          </w:tblGrid>
        </w:tblGridChange>
      </w:tblGrid>
      <w:tr>
        <w:trPr>
          <w:cantSplit w:val="0"/>
          <w:trHeight w:val="1178" w:hRule="atLeast"/>
          <w:tblHeader w:val="0"/>
        </w:trPr>
        <w:tc>
          <w:tcPr/>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51"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6C">
      <w:pPr>
        <w:rPr>
          <w:b w:val="1"/>
          <w:sz w:val="28"/>
          <w:szCs w:val="28"/>
          <w:u w:val="single"/>
        </w:rPr>
      </w:pPr>
      <w:r w:rsidDel="00000000" w:rsidR="00000000" w:rsidRPr="00000000">
        <w:rPr>
          <w:rtl w:val="0"/>
        </w:rPr>
      </w:r>
    </w:p>
    <w:p w:rsidR="00000000" w:rsidDel="00000000" w:rsidP="00000000" w:rsidRDefault="00000000" w:rsidRPr="00000000" w14:paraId="0000006D">
      <w:pPr>
        <w:numPr>
          <w:ilvl w:val="0"/>
          <w:numId w:val="3"/>
        </w:numPr>
        <w:pBdr>
          <w:top w:space="0" w:sz="0" w:val="nil"/>
          <w:left w:space="0" w:sz="0" w:val="nil"/>
          <w:bottom w:space="0" w:sz="0" w:val="nil"/>
          <w:right w:space="0" w:sz="0" w:val="nil"/>
          <w:between w:space="0" w:sz="0" w:val="nil"/>
        </w:pBdr>
        <w:spacing w:line="240" w:lineRule="auto"/>
        <w:ind w:left="720" w:hanging="360"/>
        <w:rPr/>
      </w:pPr>
      <w:bookmarkStart w:colFirst="0" w:colLast="0" w:name="_heading=h.2et92p0" w:id="1"/>
      <w:bookmarkEnd w:id="1"/>
      <w:r w:rsidDel="00000000" w:rsidR="00000000" w:rsidRPr="00000000">
        <w:rPr>
          <w:rFonts w:ascii="Calibri" w:cs="Calibri" w:eastAsia="Calibri" w:hAnsi="Calibri"/>
          <w:b w:val="1"/>
          <w:color w:val="000000"/>
          <w:sz w:val="28"/>
          <w:szCs w:val="28"/>
          <w:rtl w:val="0"/>
        </w:rPr>
        <w:t xml:space="preserve">Why do we see three different images for the same point of interest? Can you sort them from lowest to highest magnification?</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ind w:left="720" w:firstLine="0"/>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6F">
      <w:pPr>
        <w:spacing w:after="0" w:line="240" w:lineRule="auto"/>
        <w:rPr>
          <w:rFonts w:ascii="Calibri" w:cs="Calibri" w:eastAsia="Calibri" w:hAnsi="Calibri"/>
          <w:b w:val="1"/>
          <w:color w:val="00b0f0"/>
          <w:sz w:val="24"/>
          <w:szCs w:val="24"/>
        </w:rPr>
      </w:pPr>
      <w:bookmarkStart w:colFirst="0" w:colLast="0" w:name="_heading=h.tyjcwt" w:id="2"/>
      <w:bookmarkEnd w:id="2"/>
      <w:r w:rsidDel="00000000" w:rsidR="00000000" w:rsidRPr="00000000">
        <w:rPr>
          <w:rFonts w:ascii="Calibri" w:cs="Calibri" w:eastAsia="Calibri" w:hAnsi="Calibri"/>
          <w:b w:val="1"/>
          <w:color w:val="00b0f0"/>
          <w:sz w:val="24"/>
          <w:szCs w:val="24"/>
          <w:rtl w:val="0"/>
        </w:rPr>
        <w:t xml:space="preserve">The three images give us an increasingly higher magnification of the same point.</w:t>
      </w:r>
    </w:p>
    <w:p w:rsidR="00000000" w:rsidDel="00000000" w:rsidP="00000000" w:rsidRDefault="00000000" w:rsidRPr="00000000" w14:paraId="00000070">
      <w:pPr>
        <w:spacing w:after="0" w:line="240" w:lineRule="auto"/>
        <w:rPr>
          <w:rFonts w:ascii="Calibri" w:cs="Calibri" w:eastAsia="Calibri" w:hAnsi="Calibri"/>
          <w:i w:val="1"/>
          <w:sz w:val="24"/>
          <w:szCs w:val="24"/>
        </w:rPr>
      </w:pPr>
      <w:r w:rsidDel="00000000" w:rsidR="00000000" w:rsidRPr="00000000">
        <w:rPr>
          <w:rFonts w:ascii="Calibri" w:cs="Calibri" w:eastAsia="Calibri" w:hAnsi="Calibri"/>
          <w:b w:val="1"/>
          <w:color w:val="00b0f0"/>
          <w:sz w:val="24"/>
          <w:szCs w:val="24"/>
          <w:rtl w:val="0"/>
        </w:rPr>
        <w:t xml:space="preserve">The higher the magnification, the greater the detail we can observe.</w:t>
      </w:r>
      <w:r w:rsidDel="00000000" w:rsidR="00000000" w:rsidRPr="00000000">
        <w:rPr>
          <w:rtl w:val="0"/>
        </w:rPr>
      </w:r>
    </w:p>
    <w:p w:rsidR="00000000" w:rsidDel="00000000" w:rsidP="00000000" w:rsidRDefault="00000000" w:rsidRPr="00000000" w14:paraId="00000071">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2">
      <w:pPr>
        <w:rPr>
          <w:rFonts w:ascii="Calibri" w:cs="Calibri" w:eastAsia="Calibri" w:hAnsi="Calibri"/>
          <w:i w:val="1"/>
          <w:sz w:val="24"/>
          <w:szCs w:val="24"/>
        </w:rPr>
      </w:pPr>
      <w:r w:rsidDel="00000000" w:rsidR="00000000" w:rsidRPr="00000000">
        <w:rPr>
          <w:rtl w:val="0"/>
        </w:rPr>
      </w:r>
    </w:p>
    <w:p w:rsidR="00000000" w:rsidDel="00000000" w:rsidP="00000000" w:rsidRDefault="00000000" w:rsidRPr="00000000" w14:paraId="00000073">
      <w:pPr>
        <w:rPr>
          <w:b w:val="1"/>
          <w:sz w:val="28"/>
          <w:szCs w:val="28"/>
        </w:rPr>
      </w:pPr>
      <w:r w:rsidDel="00000000" w:rsidR="00000000" w:rsidRPr="00000000">
        <w:rPr>
          <w:rtl w:val="0"/>
        </w:rPr>
      </w:r>
    </w:p>
    <w:p w:rsidR="00000000" w:rsidDel="00000000" w:rsidP="00000000" w:rsidRDefault="00000000" w:rsidRPr="00000000" w14:paraId="00000074">
      <w:pPr>
        <w:rPr>
          <w:b w:val="1"/>
          <w:sz w:val="28"/>
          <w:szCs w:val="28"/>
        </w:rPr>
      </w:pPr>
      <w:r w:rsidDel="00000000" w:rsidR="00000000" w:rsidRPr="00000000">
        <w:rPr>
          <w:rtl w:val="0"/>
        </w:rPr>
      </w:r>
    </w:p>
    <w:p w:rsidR="00000000" w:rsidDel="00000000" w:rsidP="00000000" w:rsidRDefault="00000000" w:rsidRPr="00000000" w14:paraId="00000075">
      <w:pPr>
        <w:numPr>
          <w:ilvl w:val="0"/>
          <w:numId w:val="3"/>
        </w:numPr>
        <w:pBdr>
          <w:top w:space="0" w:sz="0" w:val="nil"/>
          <w:left w:space="0" w:sz="0" w:val="nil"/>
          <w:bottom w:space="0" w:sz="0" w:val="nil"/>
          <w:right w:space="0" w:sz="0" w:val="nil"/>
          <w:between w:space="0" w:sz="0" w:val="nil"/>
        </w:pBdr>
        <w:spacing w:line="240" w:lineRule="auto"/>
        <w:ind w:left="720" w:hanging="360"/>
        <w:rPr/>
      </w:pPr>
      <w:bookmarkStart w:colFirst="0" w:colLast="0" w:name="_heading=h.30j0zll" w:id="3"/>
      <w:bookmarkEnd w:id="3"/>
      <w:r w:rsidDel="00000000" w:rsidR="00000000" w:rsidRPr="00000000">
        <w:rPr>
          <w:rFonts w:ascii="Calibri" w:cs="Calibri" w:eastAsia="Calibri" w:hAnsi="Calibri"/>
          <w:b w:val="1"/>
          <w:color w:val="000000"/>
          <w:sz w:val="28"/>
          <w:szCs w:val="28"/>
          <w:rtl w:val="0"/>
        </w:rPr>
        <w:t xml:space="preserve">Do you observe anything different in the images of the different points of the object we focused on?</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Fonts w:ascii="Calibri" w:cs="Calibri" w:eastAsia="Calibri" w:hAnsi="Calibri"/>
          <w:i w:val="1"/>
          <w:color w:val="000000"/>
          <w:sz w:val="24"/>
          <w:szCs w:val="24"/>
          <w:rtl w:val="0"/>
        </w:rPr>
        <w:t xml:space="preserve">Write down your observations or draw the pictures below with arrows for the points of special interest.</w:t>
      </w:r>
      <w:r w:rsidDel="00000000" w:rsidR="00000000" w:rsidRPr="00000000">
        <w:rPr>
          <w:rtl w:val="0"/>
        </w:rPr>
      </w:r>
    </w:p>
    <w:tbl>
      <w:tblPr>
        <w:tblStyle w:val="Table9"/>
        <w:tblW w:w="9242.0" w:type="dxa"/>
        <w:jc w:val="left"/>
        <w:tblInd w:w="7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242"/>
        <w:tblGridChange w:id="0">
          <w:tblGrid>
            <w:gridCol w:w="9242"/>
          </w:tblGrid>
        </w:tblGridChange>
      </w:tblGrid>
      <w:tr>
        <w:trPr>
          <w:cantSplit w:val="0"/>
          <w:tblHeader w:val="0"/>
        </w:trPr>
        <w:tc>
          <w:tcPr/>
          <w:p w:rsidR="00000000" w:rsidDel="00000000" w:rsidP="00000000" w:rsidRDefault="00000000" w:rsidRPr="00000000" w14:paraId="00000077">
            <w:pPr>
              <w:pBdr>
                <w:top w:space="0" w:sz="0" w:val="nil"/>
                <w:left w:space="0" w:sz="0" w:val="nil"/>
                <w:bottom w:space="0" w:sz="0" w:val="nil"/>
                <w:right w:space="0" w:sz="0" w:val="nil"/>
                <w:between w:space="0" w:sz="0" w:val="nil"/>
              </w:pBdr>
              <w:rPr>
                <w:rFonts w:ascii="Calibri" w:cs="Calibri" w:eastAsia="Calibri" w:hAnsi="Calibri"/>
                <w:color w:val="00b0f0"/>
                <w:sz w:val="24"/>
                <w:szCs w:val="24"/>
              </w:rPr>
            </w:pPr>
            <w:r w:rsidDel="00000000" w:rsidR="00000000" w:rsidRPr="00000000">
              <w:rPr>
                <w:rFonts w:ascii="Calibri" w:cs="Calibri" w:eastAsia="Calibri" w:hAnsi="Calibri"/>
                <w:b w:val="1"/>
                <w:color w:val="00b0f0"/>
                <w:sz w:val="24"/>
                <w:szCs w:val="24"/>
                <w:rtl w:val="0"/>
              </w:rPr>
              <w:t xml:space="preserve">In the images taken by the Optical Microscope, the points of interest are the red area on the elbow of Virgin Mary, the area with the gold background and the worn area revealing the textile, in the bottom left corner of the icon. So, it would be interesting to get more information about these points.</w:t>
            </w:r>
            <w:r w:rsidDel="00000000" w:rsidR="00000000" w:rsidRPr="00000000">
              <w:rPr>
                <w:rtl w:val="0"/>
              </w:rPr>
            </w:r>
          </w:p>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160" w:line="259" w:lineRule="auto"/>
              <w:rPr>
                <w:b w:val="1"/>
                <w:color w:val="000000"/>
                <w:sz w:val="28"/>
                <w:szCs w:val="28"/>
              </w:rPr>
            </w:pPr>
            <w:r w:rsidDel="00000000" w:rsidR="00000000" w:rsidRPr="00000000">
              <w:rPr>
                <w:rtl w:val="0"/>
              </w:rPr>
            </w:r>
          </w:p>
        </w:tc>
      </w:tr>
    </w:tbl>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0" w:lineRule="auto"/>
        <w:ind w:left="720" w:firstLine="0"/>
        <w:rPr>
          <w:b w:val="1"/>
          <w:color w:val="000000"/>
          <w:sz w:val="28"/>
          <w:szCs w:val="28"/>
        </w:rPr>
      </w:pPr>
      <w:r w:rsidDel="00000000" w:rsidR="00000000" w:rsidRPr="00000000">
        <w:rPr>
          <w:rtl w:val="0"/>
        </w:rPr>
      </w:r>
    </w:p>
    <w:p w:rsidR="00000000" w:rsidDel="00000000" w:rsidP="00000000" w:rsidRDefault="00000000" w:rsidRPr="00000000" w14:paraId="0000007C">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p w:rsidR="00000000" w:rsidDel="00000000" w:rsidP="00000000" w:rsidRDefault="00000000" w:rsidRPr="00000000" w14:paraId="0000007D">
      <w:pPr>
        <w:pBdr>
          <w:top w:space="0" w:sz="0" w:val="nil"/>
          <w:left w:space="0" w:sz="0" w:val="nil"/>
          <w:bottom w:space="0" w:sz="0" w:val="nil"/>
          <w:right w:space="0" w:sz="0" w:val="nil"/>
          <w:between w:space="0" w:sz="0" w:val="nil"/>
        </w:pBdr>
        <w:ind w:left="720" w:firstLine="0"/>
        <w:rPr>
          <w:b w:val="1"/>
          <w:sz w:val="28"/>
          <w:szCs w:val="28"/>
        </w:rPr>
      </w:pPr>
      <w:r w:rsidDel="00000000" w:rsidR="00000000" w:rsidRPr="00000000">
        <w:rPr>
          <w:rtl w:val="0"/>
        </w:rPr>
      </w:r>
    </w:p>
    <w:tbl>
      <w:tblPr>
        <w:tblStyle w:val="Table10"/>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
        <w:gridCol w:w="2418"/>
        <w:gridCol w:w="2279"/>
        <w:gridCol w:w="13"/>
        <w:tblGridChange w:id="0">
          <w:tblGrid>
            <w:gridCol w:w="4704"/>
            <w:gridCol w:w="2418"/>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07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7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"1.d Conclusion A", "1.d Conclusion B"</w:t>
            </w:r>
          </w:p>
        </w:tc>
        <w:tc>
          <w:tcPr/>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36"/>
                <w:szCs w:val="36"/>
              </w:rPr>
            </w:pPr>
            <w:r w:rsidDel="00000000" w:rsidR="00000000" w:rsidRPr="00000000">
              <w:rPr>
                <w:rtl w:val="0"/>
              </w:rPr>
            </w:r>
          </w:p>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53"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6">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8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8C">
      <w:pPr>
        <w:rPr>
          <w:b w:val="1"/>
          <w:sz w:val="28"/>
          <w:szCs w:val="28"/>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8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092">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get more information </w:t>
        <w:br w:type="textWrapping"/>
        <w:t xml:space="preserve">about these points of interest?</w:t>
      </w:r>
    </w:p>
    <w:p w:rsidR="00000000" w:rsidDel="00000000" w:rsidP="00000000" w:rsidRDefault="00000000" w:rsidRPr="00000000" w14:paraId="0000009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dy6vkm" w:id="4"/>
      <w:bookmarkEnd w:id="4"/>
      <w:r w:rsidDel="00000000" w:rsidR="00000000" w:rsidRPr="00000000">
        <w:rPr>
          <w:rFonts w:ascii="Calibri" w:cs="Calibri" w:eastAsia="Calibri" w:hAnsi="Calibri"/>
          <w:b w:val="1"/>
          <w:i w:val="1"/>
          <w:color w:val="ff0000"/>
          <w:rtl w:val="0"/>
        </w:rPr>
        <w:t xml:space="preserve">A discussion is provoked in the class, in which we guide the students to focus on the need for further magnification.</w:t>
      </w:r>
    </w:p>
    <w:p w:rsidR="00000000" w:rsidDel="00000000" w:rsidP="00000000" w:rsidRDefault="00000000" w:rsidRPr="00000000" w14:paraId="0000009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introduces the Electronic Microscope as a solution for extra magnification.</w:t>
      </w:r>
    </w:p>
    <w:p w:rsidR="00000000" w:rsidDel="00000000" w:rsidP="00000000" w:rsidRDefault="00000000" w:rsidRPr="00000000" w14:paraId="0000009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C">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E">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tbl>
      <w:tblPr>
        <w:tblStyle w:val="Table11"/>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0A2">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0A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“2.b Conceptualization”</w:t>
            </w:r>
          </w:p>
        </w:tc>
        <w:tc>
          <w:tcPr/>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0" w:hRule="atLeast"/>
          <w:tblHeader w:val="0"/>
        </w:trPr>
        <w:tc>
          <w:tcPr/>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52"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AA">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0AB">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1t3h5sf" w:id="5"/>
      <w:bookmarkEnd w:id="5"/>
      <w:r w:rsidDel="00000000" w:rsidR="00000000" w:rsidRPr="00000000">
        <w:rPr>
          <w:rFonts w:ascii="Calibri" w:cs="Calibri" w:eastAsia="Calibri" w:hAnsi="Calibri"/>
          <w:color w:val="000000"/>
          <w:sz w:val="24"/>
          <w:szCs w:val="24"/>
          <w:rtl w:val="0"/>
        </w:rPr>
        <w:t xml:space="preserve">Watch the video and download the results given by the device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0AC">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50" name="image18.jpg"/>
            <a:graphic>
              <a:graphicData uri="http://schemas.openxmlformats.org/drawingml/2006/picture">
                <pic:pic>
                  <pic:nvPicPr>
                    <pic:cNvPr id="0" name="image18.jpg"/>
                    <pic:cNvPicPr preferRelativeResize="0"/>
                  </pic:nvPicPr>
                  <pic:blipFill>
                    <a:blip r:embed="rId25"/>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with the whole class the results of this particular device</w:t>
      </w:r>
      <w:r w:rsidDel="00000000" w:rsidR="00000000" w:rsidRPr="00000000">
        <w:br w:type="page"/>
      </w:r>
      <w:r w:rsidDel="00000000" w:rsidR="00000000" w:rsidRPr="00000000">
        <w:rPr>
          <w:rtl w:val="0"/>
        </w:rPr>
      </w:r>
    </w:p>
    <w:p w:rsidR="00000000" w:rsidDel="00000000" w:rsidP="00000000" w:rsidRDefault="00000000" w:rsidRPr="00000000" w14:paraId="000000AE">
      <w:pPr>
        <w:numPr>
          <w:ilvl w:val="0"/>
          <w:numId w:val="4"/>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bookmarkStart w:colFirst="0" w:colLast="0" w:name="_heading=h.4d34og8" w:id="6"/>
      <w:bookmarkEnd w:id="6"/>
      <w:r w:rsidDel="00000000" w:rsidR="00000000" w:rsidRPr="00000000">
        <w:rPr>
          <w:rFonts w:ascii="Calibri" w:cs="Calibri" w:eastAsia="Calibri" w:hAnsi="Calibri"/>
          <w:color w:val="000000"/>
          <w:sz w:val="24"/>
          <w:szCs w:val="24"/>
          <w:rtl w:val="0"/>
        </w:rPr>
        <w:t xml:space="preserve">In the first point of interest, the sample taken below from the elbow of the Virgin Mary, what do you observe in the SEM image? What does the red layer look like? Can you measure its thickness? How are pigment grains visualized?</w:t>
      </w:r>
    </w:p>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50801</wp:posOffset>
                </wp:positionH>
                <wp:positionV relativeFrom="paragraph">
                  <wp:posOffset>0</wp:posOffset>
                </wp:positionV>
                <wp:extent cx="1370330" cy="1132205"/>
                <wp:effectExtent b="0" l="0" r="0" t="0"/>
                <wp:wrapSquare wrapText="bothSides" distB="0" distT="0" distL="114300" distR="114300"/>
                <wp:docPr id="2052983513" name=""/>
                <a:graphic>
                  <a:graphicData uri="http://schemas.microsoft.com/office/word/2010/wordprocessingGroup">
                    <wpg:wgp>
                      <wpg:cNvGrpSpPr/>
                      <wpg:grpSpPr>
                        <a:xfrm>
                          <a:off x="4660825" y="3213875"/>
                          <a:ext cx="1370330" cy="1132205"/>
                          <a:chOff x="4660825" y="3213875"/>
                          <a:chExt cx="1370350" cy="1132250"/>
                        </a:xfrm>
                      </wpg:grpSpPr>
                      <wpg:grpSp>
                        <wpg:cNvGrpSpPr/>
                        <wpg:grpSpPr>
                          <a:xfrm>
                            <a:off x="4660835" y="3213898"/>
                            <a:ext cx="1370330" cy="1132205"/>
                            <a:chOff x="4660825" y="3213875"/>
                            <a:chExt cx="1370350" cy="1132250"/>
                          </a:xfrm>
                        </wpg:grpSpPr>
                        <wps:wsp>
                          <wps:cNvSpPr/>
                          <wps:cNvPr id="3" name="Shape 3"/>
                          <wps:spPr>
                            <a:xfrm>
                              <a:off x="4660825" y="3213875"/>
                              <a:ext cx="1370350" cy="11322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835" y="3213898"/>
                              <a:ext cx="1370330" cy="1132205"/>
                              <a:chOff x="4660550" y="3213650"/>
                              <a:chExt cx="1370900" cy="1132700"/>
                            </a:xfrm>
                          </wpg:grpSpPr>
                          <wps:wsp>
                            <wps:cNvSpPr/>
                            <wps:cNvPr id="11" name="Shape 11"/>
                            <wps:spPr>
                              <a:xfrm>
                                <a:off x="4660550" y="3213650"/>
                                <a:ext cx="1370900" cy="113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565" y="3213652"/>
                                <a:ext cx="1370870" cy="1132697"/>
                                <a:chOff x="4654200" y="3213650"/>
                                <a:chExt cx="1377250" cy="1132700"/>
                              </a:xfrm>
                            </wpg:grpSpPr>
                            <wps:wsp>
                              <wps:cNvSpPr/>
                              <wps:cNvPr id="13" name="Shape 13"/>
                              <wps:spPr>
                                <a:xfrm>
                                  <a:off x="4654200" y="3213650"/>
                                  <a:ext cx="1377250" cy="1132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60565" y="3213652"/>
                                  <a:ext cx="1370870" cy="1132697"/>
                                  <a:chOff x="0" y="0"/>
                                  <a:chExt cx="1370870" cy="1132697"/>
                                </a:xfrm>
                              </wpg:grpSpPr>
                              <wps:wsp>
                                <wps:cNvSpPr/>
                                <wps:cNvPr id="15" name="Shape 15"/>
                                <wps:spPr>
                                  <a:xfrm>
                                    <a:off x="0" y="0"/>
                                    <a:ext cx="1370850" cy="11326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0" y="0"/>
                                    <a:ext cx="1370870" cy="988695"/>
                                    <a:chOff x="0" y="0"/>
                                    <a:chExt cx="1370870" cy="988695"/>
                                  </a:xfrm>
                                </wpg:grpSpPr>
                                <pic:pic>
                                  <pic:nvPicPr>
                                    <pic:cNvPr id="17" name="Shape 17"/>
                                    <pic:cNvPicPr preferRelativeResize="0"/>
                                  </pic:nvPicPr>
                                  <pic:blipFill rotWithShape="1">
                                    <a:blip r:embed="rId26">
                                      <a:alphaModFix/>
                                    </a:blip>
                                    <a:srcRect b="0" l="0" r="0" t="0"/>
                                    <a:stretch/>
                                  </pic:blipFill>
                                  <pic:spPr>
                                    <a:xfrm>
                                      <a:off x="41815" y="0"/>
                                      <a:ext cx="1329055" cy="988695"/>
                                    </a:xfrm>
                                    <a:prstGeom prst="rect">
                                      <a:avLst/>
                                    </a:prstGeom>
                                    <a:noFill/>
                                    <a:ln>
                                      <a:noFill/>
                                    </a:ln>
                                  </pic:spPr>
                                </pic:pic>
                                <wps:wsp>
                                  <wps:cNvSpPr/>
                                  <wps:cNvPr id="18" name="Shape 18"/>
                                  <wps:spPr>
                                    <a:xfrm rot="-5400000">
                                      <a:off x="33035" y="274320"/>
                                      <a:ext cx="103068" cy="169138"/>
                                    </a:xfrm>
                                    <a:prstGeom prst="downArrow">
                                      <a:avLst>
                                        <a:gd fmla="val 50000" name="adj1"/>
                                        <a:gd fmla="val 50000" name="adj2"/>
                                      </a:avLst>
                                    </a:prstGeom>
                                    <a:solidFill>
                                      <a:srgbClr val="FFFF00"/>
                                    </a:solidFill>
                                    <a:ln cap="flat" cmpd="sng" w="12700">
                                      <a:solidFill>
                                        <a:srgbClr val="FFFF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s:wsp>
                                <wps:cNvSpPr/>
                                <wps:cNvPr id="19" name="Shape 19"/>
                                <wps:spPr>
                                  <a:xfrm>
                                    <a:off x="402609" y="893929"/>
                                    <a:ext cx="384398" cy="238768"/>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X100</w:t>
                                      </w:r>
                                    </w:p>
                                  </w:txbxContent>
                                </wps:txbx>
                                <wps:bodyPr anchorCtr="0" anchor="t" bIns="45700" lIns="91425" spcFirstLastPara="1" rIns="91425" wrap="square" tIns="45700">
                                  <a:noAutofit/>
                                </wps:bodyPr>
                              </wps:wsp>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50801</wp:posOffset>
                </wp:positionH>
                <wp:positionV relativeFrom="paragraph">
                  <wp:posOffset>0</wp:posOffset>
                </wp:positionV>
                <wp:extent cx="1370330" cy="1132205"/>
                <wp:effectExtent b="0" l="0" r="0" t="0"/>
                <wp:wrapSquare wrapText="bothSides" distB="0" distT="0" distL="114300" distR="114300"/>
                <wp:docPr id="2052983513" name="image24.png"/>
                <a:graphic>
                  <a:graphicData uri="http://schemas.openxmlformats.org/drawingml/2006/picture">
                    <pic:pic>
                      <pic:nvPicPr>
                        <pic:cNvPr id="0" name="image24.png"/>
                        <pic:cNvPicPr preferRelativeResize="0"/>
                      </pic:nvPicPr>
                      <pic:blipFill>
                        <a:blip r:embed="rId27"/>
                        <a:srcRect/>
                        <a:stretch>
                          <a:fillRect/>
                        </a:stretch>
                      </pic:blipFill>
                      <pic:spPr>
                        <a:xfrm>
                          <a:off x="0" y="0"/>
                          <a:ext cx="1370330" cy="1132205"/>
                        </a:xfrm>
                        <a:prstGeom prst="rect"/>
                        <a:ln/>
                      </pic:spPr>
                    </pic:pic>
                  </a:graphicData>
                </a:graphic>
              </wp:anchor>
            </w:drawing>
          </mc:Fallback>
        </mc:AlternateContent>
      </w:r>
    </w:p>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bookmarkStart w:colFirst="0" w:colLast="0" w:name="_heading=h.2s8eyo1" w:id="7"/>
      <w:bookmarkEnd w:id="7"/>
      <w:r w:rsidDel="00000000" w:rsidR="00000000" w:rsidRPr="00000000">
        <w:rPr>
          <w:rFonts w:ascii="Calibri" w:cs="Calibri" w:eastAsia="Calibri" w:hAnsi="Calibri"/>
          <w:b w:val="1"/>
          <w:i w:val="1"/>
          <w:color w:val="ff0000"/>
          <w:rtl w:val="0"/>
        </w:rPr>
        <w:t xml:space="preserve">The different black-and-white gradation from the SEM image on the left, depicts the red painting layer (yellow arrow), among the other layers on the Virgin's elbow. We can identify the red pigment grains of the layer (optionally we can measure the width of each painting layer) and we can choose some spots on the layer of interest to continue our research.</w:t>
      </w:r>
    </w:p>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4">
      <w:pPr>
        <w:numPr>
          <w:ilvl w:val="0"/>
          <w:numId w:val="4"/>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bookmarkStart w:colFirst="0" w:colLast="0" w:name="_heading=h.17dp8vu" w:id="8"/>
      <w:bookmarkEnd w:id="8"/>
      <w:r w:rsidDel="00000000" w:rsidR="00000000" w:rsidRPr="00000000">
        <w:rPr>
          <w:rFonts w:ascii="Calibri" w:cs="Calibri" w:eastAsia="Calibri" w:hAnsi="Calibri"/>
          <w:color w:val="000000"/>
          <w:sz w:val="24"/>
          <w:szCs w:val="24"/>
          <w:rtl w:val="0"/>
        </w:rPr>
        <w:t xml:space="preserve">In the second point of interest, the sample taken from the golden background of the Virgin Mary’s icon, what do you observe in the SEM image? What does the golden layer look like? Can you measure its thickness?</w:t>
      </w:r>
    </w:p>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28577</wp:posOffset>
            </wp:positionH>
            <wp:positionV relativeFrom="paragraph">
              <wp:posOffset>10795</wp:posOffset>
            </wp:positionV>
            <wp:extent cx="1374775" cy="1184910"/>
            <wp:effectExtent b="0" l="0" r="0" t="0"/>
            <wp:wrapSquare wrapText="bothSides" distB="0" distT="0" distL="114300" distR="114300"/>
            <wp:docPr id="2052983523" name="image21.png"/>
            <a:graphic>
              <a:graphicData uri="http://schemas.openxmlformats.org/drawingml/2006/picture">
                <pic:pic>
                  <pic:nvPicPr>
                    <pic:cNvPr id="0" name="image21.png"/>
                    <pic:cNvPicPr preferRelativeResize="0"/>
                  </pic:nvPicPr>
                  <pic:blipFill>
                    <a:blip r:embed="rId28"/>
                    <a:srcRect b="0" l="0" r="0" t="0"/>
                    <a:stretch>
                      <a:fillRect/>
                    </a:stretch>
                  </pic:blipFill>
                  <pic:spPr>
                    <a:xfrm>
                      <a:off x="0" y="0"/>
                      <a:ext cx="1374775" cy="1184910"/>
                    </a:xfrm>
                    <a:prstGeom prst="rect"/>
                    <a:ln/>
                  </pic:spPr>
                </pic:pic>
              </a:graphicData>
            </a:graphic>
          </wp:anchor>
        </w:drawing>
      </w:r>
    </w:p>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cross-section of the sample from the golden background of the Virgin Mary’s icon (optionally we can measure the width of this layer). We can now locate the layer of golden colour, which is highlighted with the arrows.</w:t>
      </w:r>
    </w:p>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0" w:line="240" w:lineRule="auto"/>
        <w:ind w:left="284"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0BB">
      <w:pPr>
        <w:numPr>
          <w:ilvl w:val="0"/>
          <w:numId w:val="4"/>
        </w:numPr>
        <w:pBdr>
          <w:top w:space="0" w:sz="0" w:val="nil"/>
          <w:left w:space="0" w:sz="0" w:val="nil"/>
          <w:bottom w:space="0" w:sz="0" w:val="nil"/>
          <w:right w:space="0" w:sz="0" w:val="nil"/>
          <w:between w:space="0" w:sz="0" w:val="nil"/>
        </w:pBdr>
        <w:spacing w:after="0" w:line="240" w:lineRule="auto"/>
        <w:ind w:left="284" w:hanging="284"/>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sample taken from the textile fibers of the worn area in the bottom left corner of the icon, what do you observe in the SEM image? What do textile fibers look like with SEM? What material are the textile fibers made of?</w:t>
      </w:r>
    </w:p>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SEM image on the left shows the textile fibers in the worn area. The material can be identified from their morphological characteristics. The threads show us that its fibers present a ribbon-like form that seems to be slightly twisted. We compare the SEM image we collected to SEM images from various threads that are used for textiles, and we observe that its features match with those of cotton fibers.</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76201</wp:posOffset>
                </wp:positionH>
                <wp:positionV relativeFrom="paragraph">
                  <wp:posOffset>0</wp:posOffset>
                </wp:positionV>
                <wp:extent cx="1377315" cy="1064458"/>
                <wp:effectExtent b="0" l="0" r="0" t="0"/>
                <wp:wrapSquare wrapText="bothSides" distB="0" distT="0" distL="114300" distR="114300"/>
                <wp:docPr id="2052983516" name=""/>
                <a:graphic>
                  <a:graphicData uri="http://schemas.microsoft.com/office/word/2010/wordprocessingGroup">
                    <wpg:wgp>
                      <wpg:cNvGrpSpPr/>
                      <wpg:grpSpPr>
                        <a:xfrm>
                          <a:off x="4657325" y="3247750"/>
                          <a:ext cx="1377315" cy="1064458"/>
                          <a:chOff x="4657325" y="3247750"/>
                          <a:chExt cx="1377350" cy="1064500"/>
                        </a:xfrm>
                      </wpg:grpSpPr>
                      <wpg:grpSp>
                        <wpg:cNvGrpSpPr/>
                        <wpg:grpSpPr>
                          <a:xfrm>
                            <a:off x="4657343" y="3247771"/>
                            <a:ext cx="1377315" cy="1064458"/>
                            <a:chOff x="4657325" y="3247750"/>
                            <a:chExt cx="1377350" cy="1064500"/>
                          </a:xfrm>
                        </wpg:grpSpPr>
                        <wps:wsp>
                          <wps:cNvSpPr/>
                          <wps:cNvPr id="3" name="Shape 3"/>
                          <wps:spPr>
                            <a:xfrm>
                              <a:off x="4657325" y="3247750"/>
                              <a:ext cx="1377350" cy="106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57343" y="3247771"/>
                              <a:ext cx="1377315" cy="1064458"/>
                              <a:chOff x="4657325" y="3247750"/>
                              <a:chExt cx="1377350" cy="1064500"/>
                            </a:xfrm>
                          </wpg:grpSpPr>
                          <wps:wsp>
                            <wps:cNvSpPr/>
                            <wps:cNvPr id="35" name="Shape 35"/>
                            <wps:spPr>
                              <a:xfrm>
                                <a:off x="4657325" y="3247750"/>
                                <a:ext cx="1377350" cy="106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57343" y="3247771"/>
                                <a:ext cx="1377315" cy="1064458"/>
                                <a:chOff x="4657325" y="3247750"/>
                                <a:chExt cx="1377350" cy="1064500"/>
                              </a:xfrm>
                            </wpg:grpSpPr>
                            <wps:wsp>
                              <wps:cNvSpPr/>
                              <wps:cNvPr id="37" name="Shape 37"/>
                              <wps:spPr>
                                <a:xfrm>
                                  <a:off x="4657325" y="3247750"/>
                                  <a:ext cx="1377350" cy="106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657343" y="3247771"/>
                                  <a:ext cx="1377315" cy="1064458"/>
                                  <a:chOff x="0" y="0"/>
                                  <a:chExt cx="1377315" cy="1064458"/>
                                </a:xfrm>
                              </wpg:grpSpPr>
                              <wps:wsp>
                                <wps:cNvSpPr/>
                                <wps:cNvPr id="39" name="Shape 39"/>
                                <wps:spPr>
                                  <a:xfrm>
                                    <a:off x="0" y="0"/>
                                    <a:ext cx="1377300" cy="10644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descr="Εικόνα που περιέχει στιγμιότυπο οθόνης, ασπόνδυλο, ασπρόμαυρο, σκουλήκι&#10;&#10;Περιγραφή που δημιουργήθηκε αυτόματα" id="40" name="Shape 40"/>
                                  <pic:cNvPicPr preferRelativeResize="0"/>
                                </pic:nvPicPr>
                                <pic:blipFill rotWithShape="1">
                                  <a:blip r:embed="rId29">
                                    <a:alphaModFix/>
                                  </a:blip>
                                  <a:srcRect b="0" l="0" r="0" t="13864"/>
                                  <a:stretch/>
                                </pic:blipFill>
                                <pic:spPr>
                                  <a:xfrm>
                                    <a:off x="0" y="0"/>
                                    <a:ext cx="1377315" cy="972820"/>
                                  </a:xfrm>
                                  <a:prstGeom prst="rect">
                                    <a:avLst/>
                                  </a:prstGeom>
                                  <a:noFill/>
                                  <a:ln>
                                    <a:noFill/>
                                  </a:ln>
                                </pic:spPr>
                              </pic:pic>
                              <wps:wsp>
                                <wps:cNvSpPr/>
                                <wps:cNvPr id="41" name="Shape 41"/>
                                <wps:spPr>
                                  <a:xfrm>
                                    <a:off x="395785" y="825690"/>
                                    <a:ext cx="384398" cy="238768"/>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Calibri" w:cs="Calibri" w:eastAsia="Calibri" w:hAnsi="Calibri"/>
                                          <w:b w:val="0"/>
                                          <w:i w:val="0"/>
                                          <w:smallCaps w:val="0"/>
                                          <w:strike w:val="0"/>
                                          <w:color w:val="000000"/>
                                          <w:sz w:val="12"/>
                                          <w:vertAlign w:val="baseline"/>
                                        </w:rPr>
                                        <w:t xml:space="preserve">X400</w:t>
                                      </w:r>
                                    </w:p>
                                  </w:txbxContent>
                                </wps:txbx>
                                <wps:bodyPr anchorCtr="0" anchor="t" bIns="45700" lIns="91425" spcFirstLastPara="1" rIns="91425" wrap="square" tIns="45700">
                                  <a:noAutofit/>
                                </wps:bodyPr>
                              </wps:wsp>
                            </wpg:grp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76201</wp:posOffset>
                </wp:positionH>
                <wp:positionV relativeFrom="paragraph">
                  <wp:posOffset>0</wp:posOffset>
                </wp:positionV>
                <wp:extent cx="1377315" cy="1064458"/>
                <wp:effectExtent b="0" l="0" r="0" t="0"/>
                <wp:wrapSquare wrapText="bothSides" distB="0" distT="0" distL="114300" distR="114300"/>
                <wp:docPr id="2052983516" name="image29.png"/>
                <a:graphic>
                  <a:graphicData uri="http://schemas.openxmlformats.org/drawingml/2006/picture">
                    <pic:pic>
                      <pic:nvPicPr>
                        <pic:cNvPr id="0" name="image29.png"/>
                        <pic:cNvPicPr preferRelativeResize="0"/>
                      </pic:nvPicPr>
                      <pic:blipFill>
                        <a:blip r:embed="rId30"/>
                        <a:srcRect/>
                        <a:stretch>
                          <a:fillRect/>
                        </a:stretch>
                      </pic:blipFill>
                      <pic:spPr>
                        <a:xfrm>
                          <a:off x="0" y="0"/>
                          <a:ext cx="1377315" cy="1064458"/>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1548394</wp:posOffset>
            </wp:positionH>
            <wp:positionV relativeFrom="paragraph">
              <wp:posOffset>684662</wp:posOffset>
            </wp:positionV>
            <wp:extent cx="1708031" cy="1478438"/>
            <wp:effectExtent b="0" l="0" r="0" t="0"/>
            <wp:wrapSquare wrapText="bothSides" distB="0" distT="0" distL="114300" distR="114300"/>
            <wp:docPr descr="Εικόνα που περιέχει στιγμιότυπο οθόνης, ασπρόμαυρο, μονοχρωματικό, μονοχρωματική φωτογραφία&#10;&#10;Περιγραφή που δημιουργήθηκε αυτόματα" id="2052983524" name="image9.png"/>
            <a:graphic>
              <a:graphicData uri="http://schemas.openxmlformats.org/drawingml/2006/picture">
                <pic:pic>
                  <pic:nvPicPr>
                    <pic:cNvPr descr="Εικόνα που περιέχει στιγμιότυπο οθόνης, ασπρόμαυρο, μονοχρωματικό, μονοχρωματική φωτογραφία&#10;&#10;Περιγραφή που δημιουργήθηκε αυτόματα" id="0" name="image9.png"/>
                    <pic:cNvPicPr preferRelativeResize="0"/>
                  </pic:nvPicPr>
                  <pic:blipFill>
                    <a:blip r:embed="rId31"/>
                    <a:srcRect b="0" l="0" r="0" t="0"/>
                    <a:stretch>
                      <a:fillRect/>
                    </a:stretch>
                  </pic:blipFill>
                  <pic:spPr>
                    <a:xfrm>
                      <a:off x="0" y="0"/>
                      <a:ext cx="1708031" cy="1478438"/>
                    </a:xfrm>
                    <a:prstGeom prst="rect"/>
                    <a:ln/>
                  </pic:spPr>
                </pic:pic>
              </a:graphicData>
            </a:graphic>
          </wp:anchor>
        </w:drawing>
      </w:r>
    </w:p>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12"/>
        <w:tblpPr w:leftFromText="180" w:rightFromText="180" w:topFromText="0" w:bottomFromText="0" w:vertAnchor="text" w:horzAnchor="text" w:tblpX="266.4999999999998" w:tblpY="19"/>
        <w:tblW w:w="943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0C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Describe how the device works and what we use it for with a short video or audio recording.</w:t>
            </w:r>
          </w:p>
          <w:p w:rsidR="00000000" w:rsidDel="00000000" w:rsidP="00000000" w:rsidRDefault="00000000" w:rsidRPr="00000000" w14:paraId="000000C7">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“1.c Research”</w:t>
            </w:r>
          </w:p>
          <w:p w:rsidR="00000000" w:rsidDel="00000000" w:rsidP="00000000" w:rsidRDefault="00000000" w:rsidRPr="00000000" w14:paraId="000000C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84" w:hRule="atLeast"/>
          <w:tblHeader w:val="0"/>
        </w:trPr>
        <w:tc>
          <w:tcPr/>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bookmarkStart w:colFirst="0" w:colLast="0" w:name="_heading=h.1fob9te" w:id="9"/>
            <w:bookmarkEnd w:id="9"/>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54"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0D1">
      <w:pPr>
        <w:numPr>
          <w:ilvl w:val="0"/>
          <w:numId w:val="3"/>
        </w:numPr>
        <w:pBdr>
          <w:top w:space="0" w:sz="0" w:val="nil"/>
          <w:left w:space="0" w:sz="0" w:val="nil"/>
          <w:bottom w:space="0" w:sz="0" w:val="nil"/>
          <w:right w:space="0" w:sz="0" w:val="nil"/>
          <w:between w:space="0" w:sz="0" w:val="nil"/>
        </w:pBdr>
        <w:spacing w:line="240" w:lineRule="auto"/>
        <w:ind w:left="720" w:hanging="360"/>
        <w:rPr/>
      </w:pPr>
      <w:bookmarkStart w:colFirst="0" w:colLast="0" w:name="_heading=h.3rdcrjn" w:id="10"/>
      <w:bookmarkEnd w:id="10"/>
      <w:r w:rsidDel="00000000" w:rsidR="00000000" w:rsidRPr="00000000">
        <w:rPr>
          <w:rFonts w:ascii="Calibri" w:cs="Calibri" w:eastAsia="Calibri" w:hAnsi="Calibri"/>
          <w:b w:val="1"/>
          <w:color w:val="000000"/>
          <w:sz w:val="28"/>
          <w:szCs w:val="28"/>
          <w:rtl w:val="0"/>
        </w:rPr>
        <w:t xml:space="preserve">Which one of the three different points of interest, scanned with the SEM method, has the highest magnification? How can we find it?</w:t>
      </w:r>
      <w:r w:rsidDel="00000000" w:rsidR="00000000" w:rsidRPr="00000000">
        <w:rPr>
          <w:rtl w:val="0"/>
        </w:rPr>
      </w:r>
    </w:p>
    <w:p w:rsidR="00000000" w:rsidDel="00000000" w:rsidP="00000000" w:rsidRDefault="00000000" w:rsidRPr="00000000" w14:paraId="000000D2">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26in1rg" w:id="11"/>
      <w:bookmarkEnd w:id="11"/>
      <w:r w:rsidDel="00000000" w:rsidR="00000000" w:rsidRPr="00000000">
        <w:rPr>
          <w:rFonts w:ascii="Calibri" w:cs="Calibri" w:eastAsia="Calibri" w:hAnsi="Calibri"/>
          <w:b w:val="1"/>
          <w:color w:val="00b0f0"/>
          <w:sz w:val="24"/>
          <w:szCs w:val="24"/>
          <w:rtl w:val="0"/>
        </w:rPr>
        <w:t xml:space="preserve">Image 2 has a higher magnification of 5000x. We can directly read the magnification from the information at the image's bottom. We can also calculate the magnification from the given scale.</w:t>
      </w:r>
    </w:p>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lnxbz9" w:id="12"/>
      <w:bookmarkEnd w:id="12"/>
      <w:r w:rsidDel="00000000" w:rsidR="00000000" w:rsidRPr="00000000">
        <w:rPr>
          <w:rFonts w:ascii="Calibri" w:cs="Calibri" w:eastAsia="Calibri" w:hAnsi="Calibri"/>
          <w:b w:val="1"/>
          <w:i w:val="1"/>
          <w:color w:val="ff0000"/>
          <w:rtl w:val="0"/>
        </w:rPr>
        <w:t xml:space="preserve">The three images have a magnification of 100x (Image 1), 5000x (Image 2) and 400x (Image 3). We can see the magnification in the information at the image’s bottom. We can also calculate the magnification from the given scale.</w:t>
      </w:r>
    </w:p>
    <w:p w:rsidR="00000000" w:rsidDel="00000000" w:rsidP="00000000" w:rsidRDefault="00000000" w:rsidRPr="00000000" w14:paraId="000000D4">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Why do we get black and white images?</w:t>
      </w:r>
      <w:r w:rsidDel="00000000" w:rsidR="00000000" w:rsidRPr="00000000">
        <w:rPr>
          <w:rtl w:val="0"/>
        </w:rPr>
      </w:r>
    </w:p>
    <w:p w:rsidR="00000000" w:rsidDel="00000000" w:rsidP="00000000" w:rsidRDefault="00000000" w:rsidRPr="00000000" w14:paraId="000000D5">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We get black and white images because SEM does not use natural light but electrons.</w:t>
      </w:r>
    </w:p>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5nkun2" w:id="13"/>
      <w:bookmarkEnd w:id="13"/>
      <w:r w:rsidDel="00000000" w:rsidR="00000000" w:rsidRPr="00000000">
        <w:rPr>
          <w:rFonts w:ascii="Calibri" w:cs="Calibri" w:eastAsia="Calibri" w:hAnsi="Calibri"/>
          <w:b w:val="1"/>
          <w:i w:val="1"/>
          <w:color w:val="ff0000"/>
          <w:rtl w:val="0"/>
        </w:rPr>
        <w:t xml:space="preserve">We help the students reach the above conclusion by mentioning the video's information.</w:t>
      </w:r>
    </w:p>
    <w:p w:rsidR="00000000" w:rsidDel="00000000" w:rsidP="00000000" w:rsidRDefault="00000000" w:rsidRPr="00000000" w14:paraId="000000D7">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Comparing the SEM image of the textile and the data from the table, what do you conclude about the material of the textile?</w:t>
      </w:r>
      <w:r w:rsidDel="00000000" w:rsidR="00000000" w:rsidRPr="00000000">
        <w:rPr>
          <w:rtl w:val="0"/>
        </w:rPr>
      </w:r>
    </w:p>
    <w:p w:rsidR="00000000" w:rsidDel="00000000" w:rsidP="00000000" w:rsidRDefault="00000000" w:rsidRPr="00000000" w14:paraId="000000D8">
      <w:pPr>
        <w:pBdr>
          <w:top w:space="0" w:sz="0" w:val="nil"/>
          <w:left w:space="0" w:sz="0" w:val="nil"/>
          <w:bottom w:space="0" w:sz="0" w:val="nil"/>
          <w:right w:space="0" w:sz="0" w:val="nil"/>
          <w:between w:space="0" w:sz="0" w:val="nil"/>
        </w:pBdr>
        <w:spacing w:line="240" w:lineRule="auto"/>
        <w:ind w:left="360" w:hanging="360"/>
        <w:rPr>
          <w:rFonts w:ascii="Calibri" w:cs="Calibri" w:eastAsia="Calibri" w:hAnsi="Calibri"/>
          <w:b w:val="1"/>
          <w:color w:val="00b0f0"/>
          <w:sz w:val="24"/>
          <w:szCs w:val="24"/>
        </w:rPr>
      </w:pPr>
      <w:bookmarkStart w:colFirst="0" w:colLast="0" w:name="_heading=h.1ksv4uv" w:id="14"/>
      <w:bookmarkEnd w:id="14"/>
      <w:r w:rsidDel="00000000" w:rsidR="00000000" w:rsidRPr="00000000">
        <w:rPr>
          <w:rFonts w:ascii="Calibri" w:cs="Calibri" w:eastAsia="Calibri" w:hAnsi="Calibri"/>
          <w:b w:val="1"/>
          <w:color w:val="00b0f0"/>
          <w:sz w:val="24"/>
          <w:szCs w:val="24"/>
          <w:rtl w:val="0"/>
        </w:rPr>
        <w:t xml:space="preserve">By comparing the SEM image of the icon we are studying with the data from the reference image, we conclude that the textile is cotton.</w:t>
      </w:r>
    </w:p>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students conclude that the textile is made of cotton.</w:t>
      </w:r>
    </w:p>
    <w:p w:rsidR="00000000" w:rsidDel="00000000" w:rsidP="00000000" w:rsidRDefault="00000000" w:rsidRPr="00000000" w14:paraId="000000DA">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What do we observe in the images? Can we make inferences about the ingredients in the points of interest (red color, gold, and textile fibers)?</w:t>
      </w:r>
      <w:r w:rsidDel="00000000" w:rsidR="00000000" w:rsidRPr="00000000">
        <w:rPr>
          <w:rtl w:val="0"/>
        </w:rPr>
      </w:r>
    </w:p>
    <w:p w:rsidR="00000000" w:rsidDel="00000000" w:rsidP="00000000" w:rsidRDefault="00000000" w:rsidRPr="00000000" w14:paraId="000000DB">
      <w:pPr>
        <w:numPr>
          <w:ilvl w:val="0"/>
          <w:numId w:val="6"/>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No matter how high the magnification of the artifact is, it cannot give us clear answers about the ingredients that the red color, the gold background, and the textile fibers consist of.</w:t>
      </w:r>
    </w:p>
    <w:p w:rsidR="00000000" w:rsidDel="00000000" w:rsidP="00000000" w:rsidRDefault="00000000" w:rsidRPr="00000000" w14:paraId="000000DC">
      <w:pPr>
        <w:numPr>
          <w:ilvl w:val="0"/>
          <w:numId w:val="6"/>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bookmarkStart w:colFirst="0" w:colLast="0" w:name="_heading=h.44sinio" w:id="15"/>
      <w:bookmarkEnd w:id="15"/>
      <w:r w:rsidDel="00000000" w:rsidR="00000000" w:rsidRPr="00000000">
        <w:rPr>
          <w:rFonts w:ascii="Calibri" w:cs="Calibri" w:eastAsia="Calibri" w:hAnsi="Calibri"/>
          <w:b w:val="1"/>
          <w:color w:val="00b0f0"/>
          <w:sz w:val="24"/>
          <w:szCs w:val="24"/>
          <w:rtl w:val="0"/>
        </w:rPr>
        <w:t xml:space="preserve">We assume from the points of different black-white gradation the existence of different materials. So, it would be interesting to use a new technique to determine the components of materials.</w:t>
      </w:r>
    </w:p>
    <w:p w:rsidR="00000000" w:rsidDel="00000000" w:rsidP="00000000" w:rsidRDefault="00000000" w:rsidRPr="00000000" w14:paraId="000000DD">
      <w:pPr>
        <w:numPr>
          <w:ilvl w:val="0"/>
          <w:numId w:val="6"/>
        </w:numPr>
        <w:pBdr>
          <w:top w:space="0" w:sz="0" w:val="nil"/>
          <w:left w:space="0" w:sz="0" w:val="nil"/>
          <w:bottom w:space="0" w:sz="0" w:val="nil"/>
          <w:right w:space="0" w:sz="0" w:val="nil"/>
          <w:between w:space="0" w:sz="0" w:val="nil"/>
        </w:pBdr>
        <w:spacing w:after="0" w:line="240" w:lineRule="auto"/>
        <w:ind w:left="720" w:hanging="360"/>
        <w:rPr>
          <w:rFonts w:ascii="Calibri" w:cs="Calibri" w:eastAsia="Calibri" w:hAnsi="Calibri"/>
          <w:b w:val="1"/>
          <w:color w:val="00b0f0"/>
          <w:sz w:val="24"/>
          <w:szCs w:val="24"/>
        </w:rPr>
      </w:pPr>
      <w:bookmarkStart w:colFirst="0" w:colLast="0" w:name="_heading=h.2jxsxqh" w:id="16"/>
      <w:bookmarkEnd w:id="16"/>
      <w:r w:rsidDel="00000000" w:rsidR="00000000" w:rsidRPr="00000000">
        <w:rPr>
          <w:rFonts w:ascii="Calibri" w:cs="Calibri" w:eastAsia="Calibri" w:hAnsi="Calibri"/>
          <w:b w:val="1"/>
          <w:color w:val="00b0f0"/>
          <w:sz w:val="24"/>
          <w:szCs w:val="24"/>
          <w:rtl w:val="0"/>
        </w:rPr>
        <w:t xml:space="preserve">So, we select the points where the magnification from SEM shows us that there are different materials to find their components with a new method, EDS.</w:t>
      </w:r>
      <w:r w:rsidDel="00000000" w:rsidR="00000000" w:rsidRPr="00000000">
        <w:rPr>
          <w:rFonts w:ascii="Quattrocento Sans" w:cs="Quattrocento Sans" w:eastAsia="Quattrocento Sans" w:hAnsi="Quattrocento Sans"/>
          <w:color w:val="0d0d0d"/>
          <w:highlight w:val="white"/>
          <w:rtl w:val="0"/>
        </w:rPr>
        <w:t xml:space="preserve"> </w:t>
      </w:r>
      <w:r w:rsidDel="00000000" w:rsidR="00000000" w:rsidRPr="00000000">
        <w:rPr>
          <w:rtl w:val="0"/>
        </w:rPr>
      </w:r>
    </w:p>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0" w:line="240" w:lineRule="auto"/>
        <w:ind w:left="720" w:firstLine="0"/>
        <w:rPr>
          <w:rFonts w:ascii="Calibri" w:cs="Calibri" w:eastAsia="Calibri" w:hAnsi="Calibri"/>
          <w:b w:val="1"/>
          <w:color w:val="00b0f0"/>
          <w:sz w:val="24"/>
          <w:szCs w:val="24"/>
        </w:rPr>
      </w:pPr>
      <w:r w:rsidDel="00000000" w:rsidR="00000000" w:rsidRPr="00000000">
        <w:rPr>
          <w:rtl w:val="0"/>
        </w:rPr>
      </w:r>
    </w:p>
    <w:tbl>
      <w:tblPr>
        <w:tblStyle w:val="Table13"/>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2426"/>
        <w:gridCol w:w="2282"/>
        <w:tblGridChange w:id="0">
          <w:tblGrid>
            <w:gridCol w:w="4707"/>
            <w:gridCol w:w="2426"/>
            <w:gridCol w:w="2282"/>
          </w:tblGrid>
        </w:tblGridChange>
      </w:tblGrid>
      <w:tr>
        <w:trPr>
          <w:cantSplit w:val="0"/>
          <w:trHeight w:val="936" w:hRule="atLeast"/>
          <w:tblHeader w:val="0"/>
        </w:trPr>
        <w:tc>
          <w:tcPr>
            <w:gridSpan w:val="2"/>
          </w:tcPr>
          <w:p w:rsidR="00000000" w:rsidDel="00000000" w:rsidP="00000000" w:rsidRDefault="00000000" w:rsidRPr="00000000" w14:paraId="000000E3">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three different short videos or recordings.</w:t>
            </w:r>
          </w:p>
          <w:p w:rsidR="00000000" w:rsidDel="00000000" w:rsidP="00000000" w:rsidRDefault="00000000" w:rsidRPr="00000000" w14:paraId="000000E4">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"2.d Conclusion A", "2.d Conclusion B", </w:t>
              <w:br w:type="textWrapping"/>
              <w:t xml:space="preserve">"2.d Conclusion C"</w:t>
            </w:r>
          </w:p>
        </w:tc>
        <w:tc>
          <w:tcPr/>
          <w:p w:rsidR="00000000" w:rsidDel="00000000" w:rsidP="00000000" w:rsidRDefault="00000000" w:rsidRPr="00000000" w14:paraId="000000E6">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55"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2"/>
          </w:tcPr>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tl w:val="0"/>
              </w:rPr>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0EB">
      <w:pPr>
        <w:rPr>
          <w:b w:val="1"/>
          <w:sz w:val="28"/>
          <w:szCs w:val="28"/>
        </w:rPr>
      </w:pPr>
      <w:r w:rsidDel="00000000" w:rsidR="00000000" w:rsidRPr="00000000">
        <w:rPr>
          <w:rtl w:val="0"/>
        </w:rPr>
      </w:r>
    </w:p>
    <w:p w:rsidR="00000000" w:rsidDel="00000000" w:rsidP="00000000" w:rsidRDefault="00000000" w:rsidRPr="00000000" w14:paraId="000000EC">
      <w:pPr>
        <w:rPr>
          <w:b w:val="1"/>
          <w:sz w:val="28"/>
          <w:szCs w:val="28"/>
        </w:rPr>
      </w:pPr>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8"/>
          <w:szCs w:val="28"/>
        </w:rPr>
      </w:pPr>
      <w:r w:rsidDel="00000000" w:rsidR="00000000" w:rsidRPr="00000000">
        <w:rPr>
          <w:rFonts w:ascii="Calibri" w:cs="Calibri" w:eastAsia="Calibri" w:hAnsi="Calibri"/>
          <w:i w:val="1"/>
          <w:color w:val="000000"/>
          <w:sz w:val="24"/>
          <w:szCs w:val="24"/>
          <w:rtl w:val="0"/>
        </w:rPr>
        <w:t xml:space="preserve">Discuss as a whole class.</w:t>
      </w:r>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do we need to do to find the components </w:t>
        <w:br w:type="textWrapping"/>
        <w:t xml:space="preserve">of the points of interest of the object we are studying?</w:t>
      </w:r>
    </w:p>
    <w:p w:rsidR="00000000" w:rsidDel="00000000" w:rsidP="00000000" w:rsidRDefault="00000000" w:rsidRPr="00000000" w14:paraId="000000EF">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should we recognize?</w:t>
      </w:r>
    </w:p>
    <w:p w:rsidR="00000000" w:rsidDel="00000000" w:rsidP="00000000" w:rsidRDefault="00000000" w:rsidRPr="00000000" w14:paraId="000000F0">
      <w:pPr>
        <w:jc w:val="center"/>
        <w:rPr>
          <w:i w:val="1"/>
        </w:rPr>
      </w:pPr>
      <w:r w:rsidDel="00000000" w:rsidR="00000000" w:rsidRPr="00000000">
        <w:rPr>
          <w:rtl w:val="0"/>
        </w:rPr>
      </w:r>
    </w:p>
    <w:p w:rsidR="00000000" w:rsidDel="00000000" w:rsidP="00000000" w:rsidRDefault="00000000" w:rsidRPr="00000000" w14:paraId="000000F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znysh7" w:id="17"/>
      <w:bookmarkEnd w:id="17"/>
      <w:r w:rsidDel="00000000" w:rsidR="00000000" w:rsidRPr="00000000">
        <w:rPr>
          <w:rFonts w:ascii="Calibri" w:cs="Calibri" w:eastAsia="Calibri" w:hAnsi="Calibri"/>
          <w:b w:val="1"/>
          <w:i w:val="1"/>
          <w:color w:val="ff0000"/>
          <w:rtl w:val="0"/>
        </w:rPr>
        <w:t xml:space="preserve">A class discussion is provoked which leads to the conclusion that the elements from which the materials in the points of interest (red color, golden background, textile) are composed must be identified. </w:t>
        <w:tab/>
      </w:r>
    </w:p>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z337ya" w:id="18"/>
      <w:bookmarkEnd w:id="18"/>
      <w:r w:rsidDel="00000000" w:rsidR="00000000" w:rsidRPr="00000000">
        <w:rPr>
          <w:rFonts w:ascii="Calibri" w:cs="Calibri" w:eastAsia="Calibri" w:hAnsi="Calibri"/>
          <w:b w:val="1"/>
          <w:i w:val="1"/>
          <w:color w:val="ff0000"/>
          <w:rtl w:val="0"/>
        </w:rPr>
        <w:t xml:space="preserve">The teacher introduces the EDS method for the elemental analysis of the selected points. "EDS is an analytical method used to identify the elements found in a sample."</w:t>
      </w:r>
    </w:p>
    <w:p w:rsidR="00000000" w:rsidDel="00000000" w:rsidP="00000000" w:rsidRDefault="00000000" w:rsidRPr="00000000" w14:paraId="000000F3">
      <w:pPr>
        <w:jc w:val="center"/>
        <w:rPr>
          <w:i w:val="1"/>
        </w:rPr>
      </w:pPr>
      <w:r w:rsidDel="00000000" w:rsidR="00000000" w:rsidRPr="00000000">
        <w:rPr>
          <w:rtl w:val="0"/>
        </w:rPr>
      </w:r>
    </w:p>
    <w:p w:rsidR="00000000" w:rsidDel="00000000" w:rsidP="00000000" w:rsidRDefault="00000000" w:rsidRPr="00000000" w14:paraId="000000F4">
      <w:pPr>
        <w:jc w:val="center"/>
        <w:rPr>
          <w:i w:val="1"/>
        </w:rPr>
      </w:pPr>
      <w:r w:rsidDel="00000000" w:rsidR="00000000" w:rsidRPr="00000000">
        <w:rPr>
          <w:rtl w:val="0"/>
        </w:rPr>
      </w:r>
    </w:p>
    <w:p w:rsidR="00000000" w:rsidDel="00000000" w:rsidP="00000000" w:rsidRDefault="00000000" w:rsidRPr="00000000" w14:paraId="000000F5">
      <w:pPr>
        <w:jc w:val="center"/>
        <w:rPr>
          <w:i w:val="1"/>
        </w:rPr>
      </w:pPr>
      <w:r w:rsidDel="00000000" w:rsidR="00000000" w:rsidRPr="00000000">
        <w:rPr>
          <w:rtl w:val="0"/>
        </w:rPr>
      </w:r>
    </w:p>
    <w:p w:rsidR="00000000" w:rsidDel="00000000" w:rsidP="00000000" w:rsidRDefault="00000000" w:rsidRPr="00000000" w14:paraId="000000F6">
      <w:pPr>
        <w:jc w:val="center"/>
        <w:rPr>
          <w:i w:val="1"/>
        </w:rPr>
      </w:pPr>
      <w:r w:rsidDel="00000000" w:rsidR="00000000" w:rsidRPr="00000000">
        <w:rPr>
          <w:rtl w:val="0"/>
        </w:rPr>
      </w:r>
    </w:p>
    <w:p w:rsidR="00000000" w:rsidDel="00000000" w:rsidP="00000000" w:rsidRDefault="00000000" w:rsidRPr="00000000" w14:paraId="000000F7">
      <w:pPr>
        <w:jc w:val="center"/>
        <w:rPr>
          <w:i w:val="1"/>
        </w:rPr>
      </w:pPr>
      <w:r w:rsidDel="00000000" w:rsidR="00000000" w:rsidRPr="00000000">
        <w:rPr>
          <w:rtl w:val="0"/>
        </w:rPr>
      </w:r>
    </w:p>
    <w:p w:rsidR="00000000" w:rsidDel="00000000" w:rsidP="00000000" w:rsidRDefault="00000000" w:rsidRPr="00000000" w14:paraId="000000F8">
      <w:pPr>
        <w:jc w:val="center"/>
        <w:rPr>
          <w:i w:val="1"/>
        </w:rPr>
      </w:pPr>
      <w:r w:rsidDel="00000000" w:rsidR="00000000" w:rsidRPr="00000000">
        <w:rPr>
          <w:rtl w:val="0"/>
        </w:rPr>
      </w:r>
    </w:p>
    <w:p w:rsidR="00000000" w:rsidDel="00000000" w:rsidP="00000000" w:rsidRDefault="00000000" w:rsidRPr="00000000" w14:paraId="000000F9">
      <w:pPr>
        <w:jc w:val="center"/>
        <w:rPr>
          <w:i w:val="1"/>
        </w:rPr>
      </w:pPr>
      <w:r w:rsidDel="00000000" w:rsidR="00000000" w:rsidRPr="00000000">
        <w:rPr>
          <w:rtl w:val="0"/>
        </w:rPr>
      </w:r>
    </w:p>
    <w:p w:rsidR="00000000" w:rsidDel="00000000" w:rsidP="00000000" w:rsidRDefault="00000000" w:rsidRPr="00000000" w14:paraId="000000FA">
      <w:pPr>
        <w:jc w:val="center"/>
        <w:rPr>
          <w:i w:val="1"/>
        </w:rPr>
      </w:pPr>
      <w:r w:rsidDel="00000000" w:rsidR="00000000" w:rsidRPr="00000000">
        <w:rPr>
          <w:rtl w:val="0"/>
        </w:rPr>
      </w:r>
    </w:p>
    <w:p w:rsidR="00000000" w:rsidDel="00000000" w:rsidP="00000000" w:rsidRDefault="00000000" w:rsidRPr="00000000" w14:paraId="000000FB">
      <w:pPr>
        <w:jc w:val="center"/>
        <w:rPr>
          <w:i w:val="1"/>
        </w:rPr>
      </w:pPr>
      <w:r w:rsidDel="00000000" w:rsidR="00000000" w:rsidRPr="00000000">
        <w:rPr>
          <w:rtl w:val="0"/>
        </w:rPr>
      </w:r>
    </w:p>
    <w:p w:rsidR="00000000" w:rsidDel="00000000" w:rsidP="00000000" w:rsidRDefault="00000000" w:rsidRPr="00000000" w14:paraId="000000FC">
      <w:pPr>
        <w:jc w:val="center"/>
        <w:rPr>
          <w:i w:val="1"/>
        </w:rPr>
      </w:pPr>
      <w:r w:rsidDel="00000000" w:rsidR="00000000" w:rsidRPr="00000000">
        <w:rPr>
          <w:rtl w:val="0"/>
        </w:rPr>
      </w:r>
    </w:p>
    <w:p w:rsidR="00000000" w:rsidDel="00000000" w:rsidP="00000000" w:rsidRDefault="00000000" w:rsidRPr="00000000" w14:paraId="000000FD">
      <w:pPr>
        <w:jc w:val="center"/>
        <w:rPr>
          <w:i w:val="1"/>
        </w:rPr>
      </w:pPr>
      <w:r w:rsidDel="00000000" w:rsidR="00000000" w:rsidRPr="00000000">
        <w:rPr>
          <w:rtl w:val="0"/>
        </w:rPr>
      </w:r>
    </w:p>
    <w:p w:rsidR="00000000" w:rsidDel="00000000" w:rsidP="00000000" w:rsidRDefault="00000000" w:rsidRPr="00000000" w14:paraId="000000FE">
      <w:pPr>
        <w:jc w:val="center"/>
        <w:rPr>
          <w:i w:val="1"/>
        </w:rPr>
      </w:pPr>
      <w:r w:rsidDel="00000000" w:rsidR="00000000" w:rsidRPr="00000000">
        <w:rPr>
          <w:rtl w:val="0"/>
        </w:rPr>
      </w:r>
    </w:p>
    <w:p w:rsidR="00000000" w:rsidDel="00000000" w:rsidP="00000000" w:rsidRDefault="00000000" w:rsidRPr="00000000" w14:paraId="000000FF">
      <w:pPr>
        <w:jc w:val="center"/>
        <w:rPr>
          <w:i w:val="1"/>
        </w:rPr>
      </w:pPr>
      <w:r w:rsidDel="00000000" w:rsidR="00000000" w:rsidRPr="00000000">
        <w:rPr>
          <w:rtl w:val="0"/>
        </w:rPr>
      </w:r>
    </w:p>
    <w:tbl>
      <w:tblPr>
        <w:tblStyle w:val="Table14"/>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0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0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“1.b Conceptualization”</w:t>
            </w:r>
          </w:p>
        </w:tc>
        <w:tc>
          <w:tcPr/>
          <w:p w:rsidR="00000000" w:rsidDel="00000000" w:rsidP="00000000" w:rsidRDefault="00000000" w:rsidRPr="00000000" w14:paraId="00000103">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56"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05">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0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09">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3j2qqm3" w:id="19"/>
      <w:bookmarkEnd w:id="19"/>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icon of Virgin Mary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0A">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38" name="image20.jpg"/>
            <a:graphic>
              <a:graphicData uri="http://schemas.openxmlformats.org/drawingml/2006/picture">
                <pic:pic>
                  <pic:nvPicPr>
                    <pic:cNvPr id="0" name="image20.jpg"/>
                    <pic:cNvPicPr preferRelativeResize="0"/>
                  </pic:nvPicPr>
                  <pic:blipFill>
                    <a:blip r:embed="rId32"/>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0B">
      <w:pPr>
        <w:jc w:val="center"/>
        <w:rPr>
          <w:rFonts w:ascii="Calibri" w:cs="Calibri" w:eastAsia="Calibri" w:hAnsi="Calibri"/>
          <w:b w:val="1"/>
          <w:sz w:val="28"/>
          <w:szCs w:val="28"/>
        </w:rPr>
      </w:pPr>
      <w:r w:rsidDel="00000000" w:rsidR="00000000" w:rsidRPr="00000000">
        <w:rPr>
          <w:rtl w:val="0"/>
        </w:rPr>
      </w:r>
    </w:p>
    <w:p w:rsidR="00000000" w:rsidDel="00000000" w:rsidP="00000000" w:rsidRDefault="00000000" w:rsidRPr="00000000" w14:paraId="0000010C">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Study in your group and then discuss with the whole class </w:t>
        <w:br w:type="textWrapping"/>
        <w:t xml:space="preserve">the results of this particular method</w:t>
      </w:r>
      <w:r w:rsidDel="00000000" w:rsidR="00000000" w:rsidRPr="00000000">
        <w:br w:type="page"/>
      </w:r>
      <w:r w:rsidDel="00000000" w:rsidR="00000000" w:rsidRPr="00000000">
        <w:rPr>
          <w:rtl w:val="0"/>
        </w:rPr>
      </w:r>
    </w:p>
    <w:p w:rsidR="00000000" w:rsidDel="00000000" w:rsidP="00000000" w:rsidRDefault="00000000" w:rsidRPr="00000000" w14:paraId="0000010D">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0E">
      <w:pPr>
        <w:numPr>
          <w:ilvl w:val="0"/>
          <w:numId w:val="4"/>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cross-section taken from the red color layer sample, what do you observe in the EDS spectrum? What elements does it consist of?</w:t>
      </w:r>
    </w:p>
    <w:p w:rsidR="00000000" w:rsidDel="00000000" w:rsidP="00000000" w:rsidRDefault="00000000" w:rsidRPr="00000000" w14:paraId="0000010F">
      <w:pPr>
        <w:numPr>
          <w:ilvl w:val="0"/>
          <w:numId w:val="4"/>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cross-section taken from the gold layer sample, what do you observe in the EDS spectrum? What elements does it consist of?</w:t>
      </w:r>
    </w:p>
    <w:p w:rsidR="00000000" w:rsidDel="00000000" w:rsidP="00000000" w:rsidRDefault="00000000" w:rsidRPr="00000000" w14:paraId="00000110">
      <w:pPr>
        <w:numPr>
          <w:ilvl w:val="0"/>
          <w:numId w:val="4"/>
        </w:numPr>
        <w:pBdr>
          <w:top w:space="0" w:sz="0" w:val="nil"/>
          <w:left w:space="0" w:sz="0" w:val="nil"/>
          <w:bottom w:space="0" w:sz="0" w:val="nil"/>
          <w:right w:space="0" w:sz="0" w:val="nil"/>
          <w:between w:space="0" w:sz="0" w:val="nil"/>
        </w:pBdr>
        <w:spacing w:after="0" w:line="240" w:lineRule="auto"/>
        <w:ind w:left="770"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cross-section taken from the textile fibers sample in the worn area in the bottom left corner of the icon, what do you observe in the EDS spectrum? What elements does cotton consist of, as it is an organic material?</w:t>
      </w:r>
    </w:p>
    <w:p w:rsidR="00000000" w:rsidDel="00000000" w:rsidP="00000000" w:rsidRDefault="00000000" w:rsidRPr="00000000" w14:paraId="0000011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Students observe the spectrum and table of elements and identify the elements of the sample.</w:t>
      </w:r>
    </w:p>
    <w:p w:rsidR="00000000" w:rsidDel="00000000" w:rsidP="00000000" w:rsidRDefault="00000000" w:rsidRPr="00000000" w14:paraId="0000011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explains to the students that an EDS spectrum is only obtained by selecting points or points of interest from the SEM images.</w:t>
      </w:r>
    </w:p>
    <w:p w:rsidR="00000000" w:rsidDel="00000000" w:rsidP="00000000" w:rsidRDefault="00000000" w:rsidRPr="00000000" w14:paraId="0000011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18422" cy="1099790"/>
                <wp:effectExtent b="0" l="0" r="0" t="0"/>
                <wp:wrapSquare wrapText="bothSides" distB="0" distT="0" distL="114300" distR="114300"/>
                <wp:docPr id="2052983515" name=""/>
                <a:graphic>
                  <a:graphicData uri="http://schemas.microsoft.com/office/word/2010/wordprocessingShape">
                    <wps:wsp>
                      <wps:cNvSpPr/>
                      <wps:cNvPr id="32" name="Shape 32"/>
                      <wps:spPr>
                        <a:xfrm>
                          <a:off x="4446314" y="3239630"/>
                          <a:ext cx="1799372" cy="108074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18422" cy="1099790"/>
                <wp:effectExtent b="0" l="0" r="0" t="0"/>
                <wp:wrapSquare wrapText="bothSides" distB="0" distT="0" distL="114300" distR="114300"/>
                <wp:docPr id="2052983515" name="image27.png"/>
                <a:graphic>
                  <a:graphicData uri="http://schemas.openxmlformats.org/drawingml/2006/picture">
                    <pic:pic>
                      <pic:nvPicPr>
                        <pic:cNvPr id="0" name="image27.png"/>
                        <pic:cNvPicPr preferRelativeResize="0"/>
                      </pic:nvPicPr>
                      <pic:blipFill>
                        <a:blip r:embed="rId33"/>
                        <a:srcRect/>
                        <a:stretch>
                          <a:fillRect/>
                        </a:stretch>
                      </pic:blipFill>
                      <pic:spPr>
                        <a:xfrm>
                          <a:off x="0" y="0"/>
                          <a:ext cx="1818422" cy="109979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18397" cy="1099740"/>
                <wp:effectExtent b="0" l="0" r="0" t="0"/>
                <wp:wrapSquare wrapText="bothSides" distB="0" distT="0" distL="114300" distR="114300"/>
                <wp:docPr id="2052983512" name=""/>
                <a:graphic>
                  <a:graphicData uri="http://schemas.microsoft.com/office/word/2010/wordprocessingShape">
                    <wps:wsp>
                      <wps:cNvSpPr/>
                      <wps:cNvPr id="8" name="Shape 8"/>
                      <wps:spPr>
                        <a:xfrm>
                          <a:off x="4446327" y="3239655"/>
                          <a:ext cx="1799347" cy="108069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18397" cy="1099740"/>
                <wp:effectExtent b="0" l="0" r="0" t="0"/>
                <wp:wrapSquare wrapText="bothSides" distB="0" distT="0" distL="114300" distR="114300"/>
                <wp:docPr id="2052983512" name="image17.png"/>
                <a:graphic>
                  <a:graphicData uri="http://schemas.openxmlformats.org/drawingml/2006/picture">
                    <pic:pic>
                      <pic:nvPicPr>
                        <pic:cNvPr id="0" name="image17.png"/>
                        <pic:cNvPicPr preferRelativeResize="0"/>
                      </pic:nvPicPr>
                      <pic:blipFill>
                        <a:blip r:embed="rId34"/>
                        <a:srcRect/>
                        <a:stretch>
                          <a:fillRect/>
                        </a:stretch>
                      </pic:blipFill>
                      <pic:spPr>
                        <a:xfrm>
                          <a:off x="0" y="0"/>
                          <a:ext cx="1818397" cy="1099740"/>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38101</wp:posOffset>
                </wp:positionH>
                <wp:positionV relativeFrom="paragraph">
                  <wp:posOffset>25400</wp:posOffset>
                </wp:positionV>
                <wp:extent cx="1772285" cy="1080135"/>
                <wp:effectExtent b="0" l="0" r="0" t="0"/>
                <wp:wrapSquare wrapText="bothSides" distB="0" distT="0" distL="114300" distR="114300"/>
                <wp:docPr id="2052983511" name=""/>
                <a:graphic>
                  <a:graphicData uri="http://schemas.microsoft.com/office/word/2010/wordprocessingGroup">
                    <wpg:wgp>
                      <wpg:cNvGrpSpPr/>
                      <wpg:grpSpPr>
                        <a:xfrm>
                          <a:off x="4459850" y="3239925"/>
                          <a:ext cx="1772285" cy="1080135"/>
                          <a:chOff x="4459850" y="3239925"/>
                          <a:chExt cx="1772300" cy="1080150"/>
                        </a:xfrm>
                      </wpg:grpSpPr>
                      <wpg:grpSp>
                        <wpg:cNvGrpSpPr/>
                        <wpg:grpSpPr>
                          <a:xfrm>
                            <a:off x="4459858" y="3239933"/>
                            <a:ext cx="1772285" cy="1080135"/>
                            <a:chOff x="4459850" y="3239925"/>
                            <a:chExt cx="1772300" cy="1080150"/>
                          </a:xfrm>
                        </wpg:grpSpPr>
                        <wps:wsp>
                          <wps:cNvSpPr/>
                          <wps:cNvPr id="3" name="Shape 3"/>
                          <wps:spPr>
                            <a:xfrm>
                              <a:off x="4459850" y="3239925"/>
                              <a:ext cx="1772300" cy="1080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59858" y="3239933"/>
                              <a:ext cx="1772285" cy="1080135"/>
                              <a:chOff x="0" y="0"/>
                              <a:chExt cx="1772285" cy="1080135"/>
                            </a:xfrm>
                          </wpg:grpSpPr>
                          <wps:wsp>
                            <wps:cNvSpPr/>
                            <wps:cNvPr id="5" name="Shape 5"/>
                            <wps:spPr>
                              <a:xfrm>
                                <a:off x="0" y="0"/>
                                <a:ext cx="1772275" cy="10801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 name="Shape 6"/>
                              <pic:cNvPicPr preferRelativeResize="0"/>
                            </pic:nvPicPr>
                            <pic:blipFill rotWithShape="1">
                              <a:blip r:embed="rId35">
                                <a:alphaModFix/>
                              </a:blip>
                              <a:srcRect b="0" l="0" r="0" t="0"/>
                              <a:stretch/>
                            </pic:blipFill>
                            <pic:spPr>
                              <a:xfrm>
                                <a:off x="0" y="0"/>
                                <a:ext cx="1772285" cy="1080135"/>
                              </a:xfrm>
                              <a:prstGeom prst="rect">
                                <a:avLst/>
                              </a:prstGeom>
                              <a:noFill/>
                              <a:ln>
                                <a:noFill/>
                              </a:ln>
                            </pic:spPr>
                          </pic:pic>
                          <pic:pic>
                            <pic:nvPicPr>
                              <pic:cNvPr descr="Εικόνα που περιέχει κείμενο, γραμματοσειρά, αριθμός, λευκό&#10;&#10;Περιγραφή που δημιουργήθηκε αυτόματα" id="7" name="Shape 7"/>
                              <pic:cNvPicPr preferRelativeResize="0"/>
                            </pic:nvPicPr>
                            <pic:blipFill rotWithShape="1">
                              <a:blip r:embed="rId36">
                                <a:alphaModFix/>
                              </a:blip>
                              <a:srcRect b="0" l="0" r="0" t="0"/>
                              <a:stretch/>
                            </pic:blipFill>
                            <pic:spPr>
                              <a:xfrm>
                                <a:off x="362310" y="146649"/>
                                <a:ext cx="1371600" cy="431800"/>
                              </a:xfrm>
                              <a:prstGeom prst="rect">
                                <a:avLst/>
                              </a:prstGeom>
                              <a:noFill/>
                              <a:ln>
                                <a:noFill/>
                              </a:ln>
                            </pic:spPr>
                          </pic:pic>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38101</wp:posOffset>
                </wp:positionH>
                <wp:positionV relativeFrom="paragraph">
                  <wp:posOffset>25400</wp:posOffset>
                </wp:positionV>
                <wp:extent cx="1772285" cy="1080135"/>
                <wp:effectExtent b="0" l="0" r="0" t="0"/>
                <wp:wrapSquare wrapText="bothSides" distB="0" distT="0" distL="114300" distR="114300"/>
                <wp:docPr id="2052983511" name="image16.png"/>
                <a:graphic>
                  <a:graphicData uri="http://schemas.openxmlformats.org/drawingml/2006/picture">
                    <pic:pic>
                      <pic:nvPicPr>
                        <pic:cNvPr id="0" name="image16.png"/>
                        <pic:cNvPicPr preferRelativeResize="0"/>
                      </pic:nvPicPr>
                      <pic:blipFill>
                        <a:blip r:embed="rId37"/>
                        <a:srcRect/>
                        <a:stretch>
                          <a:fillRect/>
                        </a:stretch>
                      </pic:blipFill>
                      <pic:spPr>
                        <a:xfrm>
                          <a:off x="0" y="0"/>
                          <a:ext cx="1772285" cy="1080135"/>
                        </a:xfrm>
                        <a:prstGeom prst="rect"/>
                        <a:ln/>
                      </pic:spPr>
                    </pic:pic>
                  </a:graphicData>
                </a:graphic>
              </wp:anchor>
            </w:drawing>
          </mc:Fallback>
        </mc:AlternateContent>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This is the spectrum from the EDS method for the red paint layer of the point of interest on the Virgin's elbow. It consists mainly of mercury (Hg) and sulfur (S). However, other elements also appear in smaller concentrations, among which iron (Fe) shows the highest, with 5%.</w:t>
      </w:r>
    </w:p>
    <w:p w:rsidR="00000000" w:rsidDel="00000000" w:rsidP="00000000" w:rsidRDefault="00000000" w:rsidRPr="00000000" w14:paraId="0000011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-42543</wp:posOffset>
            </wp:positionH>
            <wp:positionV relativeFrom="paragraph">
              <wp:posOffset>159385</wp:posOffset>
            </wp:positionV>
            <wp:extent cx="1796415" cy="850265"/>
            <wp:effectExtent b="0" l="0" r="0" t="0"/>
            <wp:wrapSquare wrapText="bothSides" distB="0" distT="0" distL="114300" distR="114300"/>
            <wp:docPr id="2052983546" name="image28.png"/>
            <a:graphic>
              <a:graphicData uri="http://schemas.openxmlformats.org/drawingml/2006/picture">
                <pic:pic>
                  <pic:nvPicPr>
                    <pic:cNvPr id="0" name="image28.png"/>
                    <pic:cNvPicPr preferRelativeResize="0"/>
                  </pic:nvPicPr>
                  <pic:blipFill>
                    <a:blip r:embed="rId38"/>
                    <a:srcRect b="0" l="0" r="0" t="0"/>
                    <a:stretch>
                      <a:fillRect/>
                    </a:stretch>
                  </pic:blipFill>
                  <pic:spPr>
                    <a:xfrm>
                      <a:off x="0" y="0"/>
                      <a:ext cx="1796415" cy="850265"/>
                    </a:xfrm>
                    <a:prstGeom prst="rect"/>
                    <a:ln/>
                  </pic:spPr>
                </pic:pic>
              </a:graphicData>
            </a:graphic>
          </wp:anchor>
        </w:drawing>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0" w:line="240" w:lineRule="auto"/>
        <w:rPr/>
      </w:pPr>
      <w:r w:rsidDel="00000000" w:rsidR="00000000" w:rsidRPr="00000000">
        <w:rPr>
          <w:rFonts w:ascii="Calibri" w:cs="Calibri" w:eastAsia="Calibri" w:hAnsi="Calibri"/>
          <w:b w:val="1"/>
          <w:i w:val="1"/>
          <w:color w:val="ff0000"/>
          <w:rtl w:val="0"/>
        </w:rPr>
        <w:t xml:space="preserve">This is the elemental analysis conducted on the gold layer of the cross-section of the sample collected from Point of Interest 2. It is a gold-silver alloy, consisting of 80% gold and 20% silver.</w:t>
      </w:r>
      <w:r w:rsidDel="00000000" w:rsidR="00000000" w:rsidRPr="00000000">
        <w:rPr>
          <w:rtl w:val="0"/>
        </w:rPr>
      </w:r>
    </w:p>
    <w:p w:rsidR="00000000" w:rsidDel="00000000" w:rsidP="00000000" w:rsidRDefault="00000000" w:rsidRPr="00000000" w14:paraId="0000011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1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1y810tw" w:id="20"/>
      <w:bookmarkEnd w:id="20"/>
      <w:r w:rsidDel="00000000" w:rsidR="00000000" w:rsidRPr="00000000">
        <w:rPr>
          <w:rFonts w:ascii="Calibri" w:cs="Calibri" w:eastAsia="Calibri" w:hAnsi="Calibri"/>
          <w:b w:val="1"/>
          <w:i w:val="1"/>
          <w:color w:val="ff0000"/>
          <w:rtl w:val="0"/>
        </w:rPr>
        <w:t xml:space="preserve">This is the spectrum we get from the EDS method for the point of interest of the textile in the bottom left corner of the Virgin Mary’s icon. The elemental analysis shows that it consists of carbon and oxygen. This is typical of organic materials. The identification of cotton fibers was already completed by their morphological characteristics with SEM. Here the connection is made that cotton, as an organic material, is composed of O and C.</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06702" cy="1057275"/>
                <wp:effectExtent b="0" l="0" r="0" t="0"/>
                <wp:wrapSquare wrapText="bothSides" distB="0" distT="0" distL="114300" distR="114300"/>
                <wp:docPr id="2052983521" name=""/>
                <a:graphic>
                  <a:graphicData uri="http://schemas.microsoft.com/office/word/2010/wordprocessingGroup">
                    <wpg:wgp>
                      <wpg:cNvGrpSpPr/>
                      <wpg:grpSpPr>
                        <a:xfrm>
                          <a:off x="4442625" y="3251350"/>
                          <a:ext cx="1806702" cy="1057275"/>
                          <a:chOff x="4442625" y="3251350"/>
                          <a:chExt cx="1806750" cy="1057300"/>
                        </a:xfrm>
                      </wpg:grpSpPr>
                      <wpg:grpSp>
                        <wpg:cNvGrpSpPr/>
                        <wpg:grpSpPr>
                          <a:xfrm>
                            <a:off x="4442649" y="3251363"/>
                            <a:ext cx="1806702" cy="1057275"/>
                            <a:chOff x="4442625" y="3251350"/>
                            <a:chExt cx="1806750" cy="1057300"/>
                          </a:xfrm>
                        </wpg:grpSpPr>
                        <wps:wsp>
                          <wps:cNvSpPr/>
                          <wps:cNvPr id="3" name="Shape 3"/>
                          <wps:spPr>
                            <a:xfrm>
                              <a:off x="4442625" y="3251350"/>
                              <a:ext cx="1806750" cy="1057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649" y="3251363"/>
                              <a:ext cx="1806702" cy="1057275"/>
                              <a:chOff x="4442625" y="3251350"/>
                              <a:chExt cx="1806750" cy="1057300"/>
                            </a:xfrm>
                          </wpg:grpSpPr>
                          <wps:wsp>
                            <wps:cNvSpPr/>
                            <wps:cNvPr id="66" name="Shape 66"/>
                            <wps:spPr>
                              <a:xfrm>
                                <a:off x="4442625" y="3251350"/>
                                <a:ext cx="1806750" cy="1057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442649" y="3251363"/>
                                <a:ext cx="1806702" cy="1057275"/>
                                <a:chOff x="0" y="0"/>
                                <a:chExt cx="1806702" cy="1057275"/>
                              </a:xfrm>
                            </wpg:grpSpPr>
                            <wps:wsp>
                              <wps:cNvSpPr/>
                              <wps:cNvPr id="68" name="Shape 68"/>
                              <wps:spPr>
                                <a:xfrm>
                                  <a:off x="0" y="0"/>
                                  <a:ext cx="1806700" cy="105727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pic:pic>
                              <pic:nvPicPr>
                                <pic:cNvPr id="69" name="Shape 69"/>
                                <pic:cNvPicPr preferRelativeResize="0"/>
                              </pic:nvPicPr>
                              <pic:blipFill rotWithShape="1">
                                <a:blip r:embed="rId39">
                                  <a:alphaModFix/>
                                </a:blip>
                                <a:srcRect b="0" l="0" r="0" t="0"/>
                                <a:stretch/>
                              </pic:blipFill>
                              <pic:spPr>
                                <a:xfrm>
                                  <a:off x="0" y="0"/>
                                  <a:ext cx="1772920" cy="1057275"/>
                                </a:xfrm>
                                <a:prstGeom prst="rect">
                                  <a:avLst/>
                                </a:prstGeom>
                                <a:noFill/>
                                <a:ln>
                                  <a:noFill/>
                                </a:ln>
                              </pic:spPr>
                            </pic:pic>
                            <wps:wsp>
                              <wps:cNvSpPr/>
                              <wps:cNvPr id="70" name="Shape 70"/>
                              <wps:spPr>
                                <a:xfrm>
                                  <a:off x="621792" y="43891"/>
                                  <a:ext cx="1184910" cy="51879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t xml:space="preserve">Organic compound with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Calibri" w:cs="Calibri" w:eastAsia="Calibri" w:hAnsi="Calibri"/>
                                        <w:b w:val="0"/>
                                        <w:i w:val="0"/>
                                        <w:smallCaps w:val="0"/>
                                        <w:strike w:val="0"/>
                                        <w:color w:val="000000"/>
                                        <w:sz w:val="18"/>
                                        <w:vertAlign w:val="baseline"/>
                                      </w:rPr>
                                    </w:r>
                                    <w:r w:rsidDel="00000000" w:rsidR="00000000" w:rsidRPr="00000000">
                                      <w:rPr>
                                        <w:rFonts w:ascii="Calibri" w:cs="Calibri" w:eastAsia="Calibri" w:hAnsi="Calibri"/>
                                        <w:b w:val="0"/>
                                        <w:i w:val="0"/>
                                        <w:smallCaps w:val="0"/>
                                        <w:strike w:val="0"/>
                                        <w:color w:val="000000"/>
                                        <w:sz w:val="18"/>
                                        <w:vertAlign w:val="baseline"/>
                                      </w:rPr>
                                      <w:t xml:space="preserve">carbon (C) and oxygen (O).</w:t>
                                    </w:r>
                                  </w:p>
                                </w:txbxContent>
                              </wps:txbx>
                              <wps:bodyPr anchorCtr="0" anchor="t" bIns="45700" lIns="91425" spcFirstLastPara="1" rIns="91425" wrap="square" tIns="4570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12701</wp:posOffset>
                </wp:positionH>
                <wp:positionV relativeFrom="paragraph">
                  <wp:posOffset>12700</wp:posOffset>
                </wp:positionV>
                <wp:extent cx="1806702" cy="1057275"/>
                <wp:effectExtent b="0" l="0" r="0" t="0"/>
                <wp:wrapSquare wrapText="bothSides" distB="0" distT="0" distL="114300" distR="114300"/>
                <wp:docPr id="2052983521" name="image39.png"/>
                <a:graphic>
                  <a:graphicData uri="http://schemas.openxmlformats.org/drawingml/2006/picture">
                    <pic:pic>
                      <pic:nvPicPr>
                        <pic:cNvPr id="0" name="image39.png"/>
                        <pic:cNvPicPr preferRelativeResize="0"/>
                      </pic:nvPicPr>
                      <pic:blipFill>
                        <a:blip r:embed="rId40"/>
                        <a:srcRect/>
                        <a:stretch>
                          <a:fillRect/>
                        </a:stretch>
                      </pic:blipFill>
                      <pic:spPr>
                        <a:xfrm>
                          <a:off x="0" y="0"/>
                          <a:ext cx="1806702" cy="1057275"/>
                        </a:xfrm>
                        <a:prstGeom prst="rect"/>
                        <a:ln/>
                      </pic:spPr>
                    </pic:pic>
                  </a:graphicData>
                </a:graphic>
              </wp:anchor>
            </w:drawing>
          </mc:Fallback>
        </mc:AlternateContent>
      </w:r>
    </w:p>
    <w:p w:rsidR="00000000" w:rsidDel="00000000" w:rsidP="00000000" w:rsidRDefault="00000000" w:rsidRPr="00000000" w14:paraId="0000011E">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1F">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0">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1">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2">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3">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4">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5">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6">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line="240" w:lineRule="auto"/>
        <w:jc w:val="center"/>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Look for materials containing the elements found in our artifact in the source given to you below (QR) and record possible materials that our artifact consists of.</w: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2A">
      <w:pPr>
        <w:jc w:val="center"/>
        <w:rPr>
          <w:sz w:val="28"/>
          <w:szCs w:val="28"/>
        </w:rPr>
      </w:pPr>
      <w:r w:rsidDel="00000000" w:rsidR="00000000" w:rsidRPr="00000000">
        <w:rPr>
          <w:rtl w:val="0"/>
        </w:rPr>
      </w:r>
    </w:p>
    <w:p w:rsidR="00000000" w:rsidDel="00000000" w:rsidP="00000000" w:rsidRDefault="00000000" w:rsidRPr="00000000" w14:paraId="0000012B">
      <w:pPr>
        <w:jc w:val="center"/>
        <w:rPr>
          <w:rFonts w:ascii="Calibri" w:cs="Calibri" w:eastAsia="Calibri" w:hAnsi="Calibri"/>
          <w:b w:val="1"/>
          <w:sz w:val="44"/>
          <w:szCs w:val="44"/>
        </w:rPr>
      </w:pPr>
      <w:r w:rsidDel="00000000" w:rsidR="00000000" w:rsidRPr="00000000">
        <w:rPr>
          <w:rFonts w:ascii="Calibri" w:cs="Calibri" w:eastAsia="Calibri" w:hAnsi="Calibri"/>
          <w:b w:val="1"/>
          <w:sz w:val="44"/>
          <w:szCs w:val="44"/>
          <w:rtl w:val="0"/>
        </w:rPr>
        <w:t xml:space="preserve">QR link to the database</w:t>
      </w:r>
    </w:p>
    <w:p w:rsidR="00000000" w:rsidDel="00000000" w:rsidP="00000000" w:rsidRDefault="00000000" w:rsidRPr="00000000" w14:paraId="0000012C">
      <w:pPr>
        <w:jc w:val="center"/>
        <w:rPr>
          <w:rFonts w:ascii="Calibri" w:cs="Calibri" w:eastAsia="Calibri" w:hAnsi="Calibri"/>
          <w:b w:val="1"/>
          <w:sz w:val="44"/>
          <w:szCs w:val="44"/>
        </w:rPr>
      </w:pPr>
      <w:r w:rsidDel="00000000" w:rsidR="00000000" w:rsidRPr="00000000">
        <w:rPr>
          <w:rtl w:val="0"/>
        </w:rPr>
      </w:r>
    </w:p>
    <w:p w:rsidR="00000000" w:rsidDel="00000000" w:rsidP="00000000" w:rsidRDefault="00000000" w:rsidRPr="00000000" w14:paraId="0000012D">
      <w:pPr>
        <w:jc w:val="center"/>
        <w:rPr>
          <w:rFonts w:ascii="Calibri" w:cs="Calibri" w:eastAsia="Calibri" w:hAnsi="Calibri"/>
          <w:b w:val="1"/>
          <w:sz w:val="44"/>
          <w:szCs w:val="44"/>
        </w:rPr>
      </w:pPr>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4i7ojhp" w:id="21"/>
      <w:bookmarkEnd w:id="21"/>
      <w:r w:rsidDel="00000000" w:rsidR="00000000" w:rsidRPr="00000000">
        <w:rPr>
          <w:rFonts w:ascii="Calibri" w:cs="Calibri" w:eastAsia="Calibri" w:hAnsi="Calibri"/>
          <w:b w:val="1"/>
          <w:i w:val="1"/>
          <w:color w:val="ff0000"/>
          <w:rtl w:val="0"/>
        </w:rPr>
        <w:t xml:space="preserve">Students open the database and search for the materials in which the chemical elements (focusing on the ratio of the elements) identified through the method are found.</w:t>
      </w:r>
    </w:p>
    <w:p w:rsidR="00000000" w:rsidDel="00000000" w:rsidP="00000000" w:rsidRDefault="00000000" w:rsidRPr="00000000" w14:paraId="0000012F">
      <w:pPr>
        <w:jc w:val="center"/>
        <w:rPr>
          <w:b w:val="1"/>
          <w:color w:val="00b0f0"/>
          <w:sz w:val="28"/>
          <w:szCs w:val="28"/>
          <w:u w:val="single"/>
        </w:rPr>
      </w:pPr>
      <w:r w:rsidDel="00000000" w:rsidR="00000000" w:rsidRPr="00000000">
        <w:rPr>
          <w:rtl w:val="0"/>
        </w:rPr>
      </w:r>
    </w:p>
    <w:p w:rsidR="00000000" w:rsidDel="00000000" w:rsidP="00000000" w:rsidRDefault="00000000" w:rsidRPr="00000000" w14:paraId="00000130">
      <w:pPr>
        <w:jc w:val="center"/>
        <w:rPr>
          <w:b w:val="1"/>
          <w:i w:val="1"/>
        </w:rPr>
      </w:pPr>
      <w:bookmarkStart w:colFirst="0" w:colLast="0" w:name="_heading=h.2xcytpi" w:id="22"/>
      <w:bookmarkEnd w:id="22"/>
      <w:r w:rsidDel="00000000" w:rsidR="00000000" w:rsidRPr="00000000">
        <w:rPr>
          <w:b w:val="1"/>
          <w:i w:val="1"/>
          <w:rtl w:val="0"/>
        </w:rPr>
        <w:t xml:space="preserve">Discuss with your class the results of your investigation from the database.</w:t>
      </w:r>
    </w:p>
    <w:p w:rsidR="00000000" w:rsidDel="00000000" w:rsidP="00000000" w:rsidRDefault="00000000" w:rsidRPr="00000000" w14:paraId="00000131">
      <w:pPr>
        <w:jc w:val="center"/>
        <w:rPr>
          <w:b w:val="1"/>
          <w:i w:val="1"/>
        </w:rPr>
      </w:pPr>
      <w:r w:rsidDel="00000000" w:rsidR="00000000" w:rsidRPr="00000000">
        <w:rPr>
          <w:rtl w:val="0"/>
        </w:rPr>
      </w:r>
    </w:p>
    <w:tbl>
      <w:tblPr>
        <w:tblStyle w:val="Table15"/>
        <w:tblW w:w="996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320"/>
        <w:gridCol w:w="3321"/>
        <w:gridCol w:w="3321"/>
        <w:tblGridChange w:id="0">
          <w:tblGrid>
            <w:gridCol w:w="3320"/>
            <w:gridCol w:w="3321"/>
            <w:gridCol w:w="3321"/>
          </w:tblGrid>
        </w:tblGridChange>
      </w:tblGrid>
      <w:tr>
        <w:trPr>
          <w:cantSplit w:val="0"/>
          <w:tblHeader w:val="0"/>
        </w:trPr>
        <w:tc>
          <w:tcPr/>
          <w:p w:rsidR="00000000" w:rsidDel="00000000" w:rsidP="00000000" w:rsidRDefault="00000000" w:rsidRPr="00000000" w14:paraId="00000132">
            <w:pPr>
              <w:jc w:val="center"/>
              <w:rPr>
                <w:rFonts w:ascii="Calibri" w:cs="Calibri" w:eastAsia="Calibri" w:hAnsi="Calibri"/>
                <w:b w:val="1"/>
              </w:rPr>
            </w:pPr>
            <w:r w:rsidDel="00000000" w:rsidR="00000000" w:rsidRPr="00000000">
              <w:rPr>
                <w:rFonts w:ascii="Calibri" w:cs="Calibri" w:eastAsia="Calibri" w:hAnsi="Calibri"/>
                <w:b w:val="1"/>
                <w:rtl w:val="0"/>
              </w:rPr>
              <w:t xml:space="preserve">Name</w:t>
            </w:r>
          </w:p>
        </w:tc>
        <w:tc>
          <w:tcPr/>
          <w:p w:rsidR="00000000" w:rsidDel="00000000" w:rsidP="00000000" w:rsidRDefault="00000000" w:rsidRPr="00000000" w14:paraId="00000133">
            <w:pPr>
              <w:jc w:val="center"/>
              <w:rPr>
                <w:rFonts w:ascii="Calibri" w:cs="Calibri" w:eastAsia="Calibri" w:hAnsi="Calibri"/>
                <w:b w:val="1"/>
              </w:rPr>
            </w:pPr>
            <w:r w:rsidDel="00000000" w:rsidR="00000000" w:rsidRPr="00000000">
              <w:rPr>
                <w:rFonts w:ascii="Calibri" w:cs="Calibri" w:eastAsia="Calibri" w:hAnsi="Calibri"/>
                <w:b w:val="1"/>
                <w:rtl w:val="0"/>
              </w:rPr>
              <w:t xml:space="preserve">Chemical type</w:t>
            </w:r>
          </w:p>
        </w:tc>
        <w:tc>
          <w:tcPr/>
          <w:p w:rsidR="00000000" w:rsidDel="00000000" w:rsidP="00000000" w:rsidRDefault="00000000" w:rsidRPr="00000000" w14:paraId="00000134">
            <w:pPr>
              <w:jc w:val="center"/>
              <w:rPr>
                <w:rFonts w:ascii="Calibri" w:cs="Calibri" w:eastAsia="Calibri" w:hAnsi="Calibri"/>
                <w:b w:val="1"/>
              </w:rPr>
            </w:pPr>
            <w:r w:rsidDel="00000000" w:rsidR="00000000" w:rsidRPr="00000000">
              <w:rPr>
                <w:rFonts w:ascii="Calibri" w:cs="Calibri" w:eastAsia="Calibri" w:hAnsi="Calibri"/>
                <w:b w:val="1"/>
                <w:rtl w:val="0"/>
              </w:rPr>
              <w:t xml:space="preserve">Image</w:t>
            </w:r>
          </w:p>
        </w:tc>
      </w:tr>
      <w:tr>
        <w:trPr>
          <w:cantSplit w:val="0"/>
          <w:trHeight w:val="1153" w:hRule="atLeast"/>
          <w:tblHeader w:val="0"/>
        </w:trPr>
        <w:tc>
          <w:tcPr/>
          <w:p w:rsidR="00000000" w:rsidDel="00000000" w:rsidP="00000000" w:rsidRDefault="00000000" w:rsidRPr="00000000" w14:paraId="00000135">
            <w:pPr>
              <w:jc w:val="center"/>
              <w:rPr>
                <w:rFonts w:ascii="Calibri" w:cs="Calibri" w:eastAsia="Calibri" w:hAnsi="Calibri"/>
              </w:rPr>
            </w:pPr>
            <w:r w:rsidDel="00000000" w:rsidR="00000000" w:rsidRPr="00000000">
              <w:rPr>
                <w:rFonts w:ascii="Calibri" w:cs="Calibri" w:eastAsia="Calibri" w:hAnsi="Calibri"/>
                <w:rtl w:val="0"/>
              </w:rPr>
              <w:t xml:space="preserve">Cinnabar</w:t>
            </w:r>
          </w:p>
        </w:tc>
        <w:tc>
          <w:tcPr/>
          <w:p w:rsidR="00000000" w:rsidDel="00000000" w:rsidP="00000000" w:rsidRDefault="00000000" w:rsidRPr="00000000" w14:paraId="00000136">
            <w:pPr>
              <w:jc w:val="center"/>
              <w:rPr>
                <w:rFonts w:ascii="Calibri" w:cs="Calibri" w:eastAsia="Calibri" w:hAnsi="Calibri"/>
              </w:rPr>
            </w:pPr>
            <w:r w:rsidDel="00000000" w:rsidR="00000000" w:rsidRPr="00000000">
              <w:rPr>
                <w:rFonts w:ascii="Calibri" w:cs="Calibri" w:eastAsia="Calibri" w:hAnsi="Calibri"/>
                <w:rtl w:val="0"/>
              </w:rPr>
              <w:t xml:space="preserve">HgS</w:t>
            </w:r>
          </w:p>
        </w:tc>
        <w:tc>
          <w:tcPr/>
          <w:p w:rsidR="00000000" w:rsidDel="00000000" w:rsidP="00000000" w:rsidRDefault="00000000" w:rsidRPr="00000000" w14:paraId="00000137">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610362</wp:posOffset>
                  </wp:positionH>
                  <wp:positionV relativeFrom="paragraph">
                    <wp:posOffset>55499</wp:posOffset>
                  </wp:positionV>
                  <wp:extent cx="735573" cy="592531"/>
                  <wp:effectExtent b="0" l="0" r="0" t="0"/>
                  <wp:wrapNone/>
                  <wp:docPr id="2052983545" name="image11.jpg"/>
                  <a:graphic>
                    <a:graphicData uri="http://schemas.openxmlformats.org/drawingml/2006/picture">
                      <pic:pic>
                        <pic:nvPicPr>
                          <pic:cNvPr id="0" name="image11.jpg"/>
                          <pic:cNvPicPr preferRelativeResize="0"/>
                        </pic:nvPicPr>
                        <pic:blipFill>
                          <a:blip r:embed="rId41"/>
                          <a:srcRect b="11891" l="15518" r="17017" t="9041"/>
                          <a:stretch>
                            <a:fillRect/>
                          </a:stretch>
                        </pic:blipFill>
                        <pic:spPr>
                          <a:xfrm>
                            <a:off x="0" y="0"/>
                            <a:ext cx="735573" cy="592531"/>
                          </a:xfrm>
                          <a:prstGeom prst="rect"/>
                          <a:ln/>
                        </pic:spPr>
                      </pic:pic>
                    </a:graphicData>
                  </a:graphic>
                </wp:anchor>
              </w:drawing>
            </w:r>
          </w:p>
          <w:p w:rsidR="00000000" w:rsidDel="00000000" w:rsidP="00000000" w:rsidRDefault="00000000" w:rsidRPr="00000000" w14:paraId="00000138">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9">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A">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3B">
            <w:pPr>
              <w:jc w:val="center"/>
              <w:rPr>
                <w:rFonts w:ascii="Calibri" w:cs="Calibri" w:eastAsia="Calibri" w:hAnsi="Calibri"/>
              </w:rPr>
            </w:pPr>
            <w:r w:rsidDel="00000000" w:rsidR="00000000" w:rsidRPr="00000000">
              <w:rPr>
                <w:rFonts w:ascii="Calibri" w:cs="Calibri" w:eastAsia="Calibri" w:hAnsi="Calibri"/>
                <w:rtl w:val="0"/>
              </w:rPr>
              <w:t xml:space="preserve">Corderoite</w:t>
            </w:r>
          </w:p>
        </w:tc>
        <w:tc>
          <w:tcPr/>
          <w:p w:rsidR="00000000" w:rsidDel="00000000" w:rsidP="00000000" w:rsidRDefault="00000000" w:rsidRPr="00000000" w14:paraId="0000013C">
            <w:pPr>
              <w:jc w:val="center"/>
              <w:rPr>
                <w:rFonts w:ascii="Calibri" w:cs="Calibri" w:eastAsia="Calibri" w:hAnsi="Calibri"/>
              </w:rPr>
            </w:pPr>
            <w:r w:rsidDel="00000000" w:rsidR="00000000" w:rsidRPr="00000000">
              <w:rPr>
                <w:rFonts w:ascii="Calibri" w:cs="Calibri" w:eastAsia="Calibri" w:hAnsi="Calibri"/>
                <w:rtl w:val="0"/>
              </w:rPr>
              <w:t xml:space="preserve">Hg</w:t>
            </w:r>
            <w:r w:rsidDel="00000000" w:rsidR="00000000" w:rsidRPr="00000000">
              <w:rPr>
                <w:rFonts w:ascii="Calibri" w:cs="Calibri" w:eastAsia="Calibri" w:hAnsi="Calibri"/>
                <w:vertAlign w:val="subscript"/>
                <w:rtl w:val="0"/>
              </w:rPr>
              <w:t xml:space="preserve">3</w:t>
            </w:r>
            <w:r w:rsidDel="00000000" w:rsidR="00000000" w:rsidRPr="00000000">
              <w:rPr>
                <w:rFonts w:ascii="Calibri" w:cs="Calibri" w:eastAsia="Calibri" w:hAnsi="Calibri"/>
                <w:rtl w:val="0"/>
              </w:rPr>
              <w:t xml:space="preserve">S</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Cl</w:t>
            </w:r>
            <w:r w:rsidDel="00000000" w:rsidR="00000000" w:rsidRPr="00000000">
              <w:rPr>
                <w:rFonts w:ascii="Calibri" w:cs="Calibri" w:eastAsia="Calibri" w:hAnsi="Calibri"/>
                <w:vertAlign w:val="subscript"/>
                <w:rtl w:val="0"/>
              </w:rPr>
              <w:t xml:space="preserve">2</w:t>
            </w:r>
            <w:r w:rsidDel="00000000" w:rsidR="00000000" w:rsidRPr="00000000">
              <w:rPr>
                <w:rtl w:val="0"/>
              </w:rPr>
            </w:r>
          </w:p>
        </w:tc>
        <w:tc>
          <w:tcPr/>
          <w:p w:rsidR="00000000" w:rsidDel="00000000" w:rsidP="00000000" w:rsidRDefault="00000000" w:rsidRPr="00000000" w14:paraId="0000013D">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611613</wp:posOffset>
                  </wp:positionH>
                  <wp:positionV relativeFrom="paragraph">
                    <wp:posOffset>115574</wp:posOffset>
                  </wp:positionV>
                  <wp:extent cx="813070" cy="631902"/>
                  <wp:effectExtent b="0" l="0" r="0" t="0"/>
                  <wp:wrapNone/>
                  <wp:docPr id="2052983544" name="image12.jpg"/>
                  <a:graphic>
                    <a:graphicData uri="http://schemas.openxmlformats.org/drawingml/2006/picture">
                      <pic:pic>
                        <pic:nvPicPr>
                          <pic:cNvPr id="0" name="image12.jpg"/>
                          <pic:cNvPicPr preferRelativeResize="0"/>
                        </pic:nvPicPr>
                        <pic:blipFill>
                          <a:blip r:embed="rId42"/>
                          <a:srcRect b="0" l="8211" r="8990" t="12828"/>
                          <a:stretch>
                            <a:fillRect/>
                          </a:stretch>
                        </pic:blipFill>
                        <pic:spPr>
                          <a:xfrm>
                            <a:off x="0" y="0"/>
                            <a:ext cx="813070" cy="631902"/>
                          </a:xfrm>
                          <a:prstGeom prst="rect"/>
                          <a:ln/>
                        </pic:spPr>
                      </pic:pic>
                    </a:graphicData>
                  </a:graphic>
                </wp:anchor>
              </w:drawing>
            </w:r>
          </w:p>
          <w:p w:rsidR="00000000" w:rsidDel="00000000" w:rsidP="00000000" w:rsidRDefault="00000000" w:rsidRPr="00000000" w14:paraId="0000013E">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3F">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0">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1">
            <w:pPr>
              <w:jc w:val="center"/>
              <w:rPr>
                <w:rFonts w:ascii="Calibri" w:cs="Calibri" w:eastAsia="Calibri" w:hAnsi="Calibri"/>
              </w:rPr>
            </w:pPr>
            <w:r w:rsidDel="00000000" w:rsidR="00000000" w:rsidRPr="00000000">
              <w:rPr>
                <w:rtl w:val="0"/>
              </w:rPr>
            </w:r>
          </w:p>
        </w:tc>
      </w:tr>
      <w:tr>
        <w:trPr>
          <w:cantSplit w:val="0"/>
          <w:tblHeader w:val="0"/>
        </w:trPr>
        <w:tc>
          <w:tcPr/>
          <w:p w:rsidR="00000000" w:rsidDel="00000000" w:rsidP="00000000" w:rsidRDefault="00000000" w:rsidRPr="00000000" w14:paraId="00000142">
            <w:pPr>
              <w:jc w:val="center"/>
              <w:rPr>
                <w:rFonts w:ascii="Calibri" w:cs="Calibri" w:eastAsia="Calibri" w:hAnsi="Calibri"/>
              </w:rPr>
            </w:pPr>
            <w:r w:rsidDel="00000000" w:rsidR="00000000" w:rsidRPr="00000000">
              <w:rPr>
                <w:rFonts w:ascii="Calibri" w:cs="Calibri" w:eastAsia="Calibri" w:hAnsi="Calibri"/>
                <w:rtl w:val="0"/>
              </w:rPr>
              <w:t xml:space="preserve">Hematite</w:t>
            </w:r>
          </w:p>
        </w:tc>
        <w:tc>
          <w:tcPr/>
          <w:p w:rsidR="00000000" w:rsidDel="00000000" w:rsidP="00000000" w:rsidRDefault="00000000" w:rsidRPr="00000000" w14:paraId="00000143">
            <w:pPr>
              <w:jc w:val="center"/>
              <w:rPr>
                <w:rFonts w:ascii="Calibri" w:cs="Calibri" w:eastAsia="Calibri" w:hAnsi="Calibri"/>
              </w:rPr>
            </w:pPr>
            <w:r w:rsidDel="00000000" w:rsidR="00000000" w:rsidRPr="00000000">
              <w:rPr>
                <w:rFonts w:ascii="Calibri" w:cs="Calibri" w:eastAsia="Calibri" w:hAnsi="Calibri"/>
                <w:rtl w:val="0"/>
              </w:rPr>
              <w:t xml:space="preserve">Fe</w:t>
            </w:r>
            <w:r w:rsidDel="00000000" w:rsidR="00000000" w:rsidRPr="00000000">
              <w:rPr>
                <w:rFonts w:ascii="Calibri" w:cs="Calibri" w:eastAsia="Calibri" w:hAnsi="Calibri"/>
                <w:vertAlign w:val="subscript"/>
                <w:rtl w:val="0"/>
              </w:rPr>
              <w:t xml:space="preserve">2</w:t>
            </w:r>
            <w:r w:rsidDel="00000000" w:rsidR="00000000" w:rsidRPr="00000000">
              <w:rPr>
                <w:rFonts w:ascii="Calibri" w:cs="Calibri" w:eastAsia="Calibri" w:hAnsi="Calibri"/>
                <w:rtl w:val="0"/>
              </w:rPr>
              <w:t xml:space="preserve">O</w:t>
            </w:r>
            <w:r w:rsidDel="00000000" w:rsidR="00000000" w:rsidRPr="00000000">
              <w:rPr>
                <w:rFonts w:ascii="Calibri" w:cs="Calibri" w:eastAsia="Calibri" w:hAnsi="Calibri"/>
                <w:vertAlign w:val="subscript"/>
                <w:rtl w:val="0"/>
              </w:rPr>
              <w:t xml:space="preserve">3</w:t>
            </w:r>
            <w:r w:rsidDel="00000000" w:rsidR="00000000" w:rsidRPr="00000000">
              <w:rPr>
                <w:rtl w:val="0"/>
              </w:rPr>
            </w:r>
          </w:p>
        </w:tc>
        <w:tc>
          <w:tcPr/>
          <w:p w:rsidR="00000000" w:rsidDel="00000000" w:rsidP="00000000" w:rsidRDefault="00000000" w:rsidRPr="00000000" w14:paraId="00000144">
            <w:pPr>
              <w:jc w:val="center"/>
              <w:rPr>
                <w:rFonts w:ascii="Calibri" w:cs="Calibri" w:eastAsia="Calibri" w:hAnsi="Calibri"/>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623977</wp:posOffset>
                  </wp:positionH>
                  <wp:positionV relativeFrom="paragraph">
                    <wp:posOffset>58354</wp:posOffset>
                  </wp:positionV>
                  <wp:extent cx="885861" cy="601855"/>
                  <wp:effectExtent b="0" l="0" r="0" t="0"/>
                  <wp:wrapNone/>
                  <wp:docPr id="2052983543" name="image23.jpg"/>
                  <a:graphic>
                    <a:graphicData uri="http://schemas.openxmlformats.org/drawingml/2006/picture">
                      <pic:pic>
                        <pic:nvPicPr>
                          <pic:cNvPr id="0" name="image23.jpg"/>
                          <pic:cNvPicPr preferRelativeResize="0"/>
                        </pic:nvPicPr>
                        <pic:blipFill>
                          <a:blip r:embed="rId43"/>
                          <a:srcRect b="0" l="0" r="0" t="0"/>
                          <a:stretch>
                            <a:fillRect/>
                          </a:stretch>
                        </pic:blipFill>
                        <pic:spPr>
                          <a:xfrm>
                            <a:off x="0" y="0"/>
                            <a:ext cx="885861" cy="601855"/>
                          </a:xfrm>
                          <a:prstGeom prst="rect"/>
                          <a:ln/>
                        </pic:spPr>
                      </pic:pic>
                    </a:graphicData>
                  </a:graphic>
                </wp:anchor>
              </w:drawing>
            </w:r>
          </w:p>
          <w:p w:rsidR="00000000" w:rsidDel="00000000" w:rsidP="00000000" w:rsidRDefault="00000000" w:rsidRPr="00000000" w14:paraId="00000145">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6">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7">
            <w:pPr>
              <w:jc w:val="center"/>
              <w:rPr>
                <w:rFonts w:ascii="Calibri" w:cs="Calibri" w:eastAsia="Calibri" w:hAnsi="Calibri"/>
              </w:rPr>
            </w:pPr>
            <w:r w:rsidDel="00000000" w:rsidR="00000000" w:rsidRPr="00000000">
              <w:rPr>
                <w:rtl w:val="0"/>
              </w:rPr>
            </w:r>
          </w:p>
          <w:p w:rsidR="00000000" w:rsidDel="00000000" w:rsidP="00000000" w:rsidRDefault="00000000" w:rsidRPr="00000000" w14:paraId="00000148">
            <w:pPr>
              <w:jc w:val="center"/>
              <w:rPr>
                <w:rFonts w:ascii="Calibri" w:cs="Calibri" w:eastAsia="Calibri" w:hAnsi="Calibri"/>
              </w:rPr>
            </w:pPr>
            <w:r w:rsidDel="00000000" w:rsidR="00000000" w:rsidRPr="00000000">
              <w:rPr>
                <w:rtl w:val="0"/>
              </w:rPr>
            </w:r>
          </w:p>
        </w:tc>
      </w:tr>
    </w:tbl>
    <w:p w:rsidR="00000000" w:rsidDel="00000000" w:rsidP="00000000" w:rsidRDefault="00000000" w:rsidRPr="00000000" w14:paraId="00000149">
      <w:pPr>
        <w:jc w:val="center"/>
        <w:rPr>
          <w:i w:val="1"/>
        </w:rPr>
      </w:pPr>
      <w:r w:rsidDel="00000000" w:rsidR="00000000" w:rsidRPr="00000000">
        <w:rPr>
          <w:rtl w:val="0"/>
        </w:rPr>
      </w:r>
    </w:p>
    <w:p w:rsidR="00000000" w:rsidDel="00000000" w:rsidP="00000000" w:rsidRDefault="00000000" w:rsidRPr="00000000" w14:paraId="0000014A">
      <w:pPr>
        <w:jc w:val="center"/>
        <w:rPr>
          <w:i w:val="1"/>
        </w:rPr>
      </w:pPr>
      <w:r w:rsidDel="00000000" w:rsidR="00000000" w:rsidRPr="00000000">
        <w:rPr>
          <w:rtl w:val="0"/>
        </w:rPr>
      </w:r>
    </w:p>
    <w:p w:rsidR="00000000" w:rsidDel="00000000" w:rsidP="00000000" w:rsidRDefault="00000000" w:rsidRPr="00000000" w14:paraId="0000014B">
      <w:pPr>
        <w:jc w:val="center"/>
        <w:rPr>
          <w:i w:val="1"/>
        </w:rPr>
      </w:pPr>
      <w:r w:rsidDel="00000000" w:rsidR="00000000" w:rsidRPr="00000000">
        <w:rPr>
          <w:rtl w:val="0"/>
        </w:rPr>
      </w:r>
    </w:p>
    <w:p w:rsidR="00000000" w:rsidDel="00000000" w:rsidP="00000000" w:rsidRDefault="00000000" w:rsidRPr="00000000" w14:paraId="0000014C">
      <w:pPr>
        <w:jc w:val="center"/>
        <w:rPr>
          <w:i w:val="1"/>
        </w:rPr>
      </w:pPr>
      <w:r w:rsidDel="00000000" w:rsidR="00000000" w:rsidRPr="00000000">
        <w:rPr>
          <w:rtl w:val="0"/>
        </w:rPr>
      </w:r>
    </w:p>
    <w:tbl>
      <w:tblPr>
        <w:tblStyle w:val="Table16"/>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4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with a short video or audio recording.</w:t>
            </w:r>
          </w:p>
          <w:p w:rsidR="00000000" w:rsidDel="00000000" w:rsidP="00000000" w:rsidRDefault="00000000" w:rsidRPr="00000000" w14:paraId="0000014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it give us? What else did we have to do?</w:t>
            </w:r>
          </w:p>
          <w:p w:rsidR="00000000" w:rsidDel="00000000" w:rsidP="00000000" w:rsidRDefault="00000000" w:rsidRPr="00000000" w14:paraId="0000014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“3.c Research”</w:t>
            </w:r>
          </w:p>
        </w:tc>
        <w:tc>
          <w:tcPr/>
          <w:p w:rsidR="00000000" w:rsidDel="00000000" w:rsidP="00000000" w:rsidRDefault="00000000" w:rsidRPr="00000000" w14:paraId="0000015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5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57"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5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56">
      <w:pPr>
        <w:rPr>
          <w:b w:val="1"/>
          <w:sz w:val="28"/>
          <w:szCs w:val="28"/>
          <w:u w:val="single"/>
        </w:rPr>
      </w:pPr>
      <w:r w:rsidDel="00000000" w:rsidR="00000000" w:rsidRPr="00000000">
        <w:rPr>
          <w:rtl w:val="0"/>
        </w:rPr>
      </w:r>
    </w:p>
    <w:p w:rsidR="00000000" w:rsidDel="00000000" w:rsidP="00000000" w:rsidRDefault="00000000" w:rsidRPr="00000000" w14:paraId="00000157">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1ci93xb" w:id="23"/>
      <w:bookmarkEnd w:id="23"/>
      <w:r w:rsidDel="00000000" w:rsidR="00000000" w:rsidRPr="00000000">
        <w:rPr>
          <w:rFonts w:ascii="Calibri" w:cs="Calibri" w:eastAsia="Calibri" w:hAnsi="Calibri"/>
          <w:color w:val="000000"/>
          <w:sz w:val="24"/>
          <w:szCs w:val="24"/>
          <w:rtl w:val="0"/>
        </w:rPr>
        <w:t xml:space="preserve">List the materials in which the elements are found in our sample in the table below.</w:t>
      </w:r>
    </w:p>
    <w:p w:rsidR="00000000" w:rsidDel="00000000" w:rsidP="00000000" w:rsidRDefault="00000000" w:rsidRPr="00000000" w14:paraId="00000158">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tl w:val="0"/>
        </w:rPr>
      </w:r>
    </w:p>
    <w:tbl>
      <w:tblPr>
        <w:tblStyle w:val="Table17"/>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159">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15A">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15B">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The red color on the elbow of the Virgin Mary</w:t>
            </w:r>
            <w:r w:rsidDel="00000000" w:rsidR="00000000" w:rsidRPr="00000000">
              <w:rPr>
                <w:rtl w:val="0"/>
              </w:rPr>
            </w:r>
          </w:p>
        </w:tc>
        <w:tc>
          <w:tcPr/>
          <w:p w:rsidR="00000000" w:rsidDel="00000000" w:rsidP="00000000" w:rsidRDefault="00000000" w:rsidRPr="00000000" w14:paraId="0000015C">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Cinnabar (HgS) or Corderoite (Hg</w:t>
            </w:r>
            <w:r w:rsidDel="00000000" w:rsidR="00000000" w:rsidRPr="00000000">
              <w:rPr>
                <w:rFonts w:ascii="Calibri" w:cs="Calibri" w:eastAsia="Calibri" w:hAnsi="Calibri"/>
                <w:b w:val="1"/>
                <w:color w:val="00b0f0"/>
                <w:sz w:val="24"/>
                <w:szCs w:val="24"/>
                <w:vertAlign w:val="subscript"/>
                <w:rtl w:val="0"/>
              </w:rPr>
              <w:t xml:space="preserve">3</w:t>
            </w:r>
            <w:r w:rsidDel="00000000" w:rsidR="00000000" w:rsidRPr="00000000">
              <w:rPr>
                <w:rFonts w:ascii="Calibri" w:cs="Calibri" w:eastAsia="Calibri" w:hAnsi="Calibri"/>
                <w:b w:val="1"/>
                <w:color w:val="00b0f0"/>
                <w:sz w:val="24"/>
                <w:szCs w:val="24"/>
                <w:rtl w:val="0"/>
              </w:rPr>
              <w:t xml:space="preserve">S</w:t>
            </w:r>
            <w:r w:rsidDel="00000000" w:rsidR="00000000" w:rsidRPr="00000000">
              <w:rPr>
                <w:rFonts w:ascii="Calibri" w:cs="Calibri" w:eastAsia="Calibri" w:hAnsi="Calibri"/>
                <w:b w:val="1"/>
                <w:color w:val="00b0f0"/>
                <w:sz w:val="24"/>
                <w:szCs w:val="24"/>
                <w:vertAlign w:val="subscript"/>
                <w:rtl w:val="0"/>
              </w:rPr>
              <w:t xml:space="preserve">2</w:t>
            </w:r>
            <w:r w:rsidDel="00000000" w:rsidR="00000000" w:rsidRPr="00000000">
              <w:rPr>
                <w:rFonts w:ascii="Calibri" w:cs="Calibri" w:eastAsia="Calibri" w:hAnsi="Calibri"/>
                <w:b w:val="1"/>
                <w:color w:val="00b0f0"/>
                <w:sz w:val="24"/>
                <w:szCs w:val="24"/>
                <w:rtl w:val="0"/>
              </w:rPr>
              <w:t xml:space="preserve">Cl</w:t>
            </w:r>
            <w:r w:rsidDel="00000000" w:rsidR="00000000" w:rsidRPr="00000000">
              <w:rPr>
                <w:rFonts w:ascii="Calibri" w:cs="Calibri" w:eastAsia="Calibri" w:hAnsi="Calibri"/>
                <w:b w:val="1"/>
                <w:color w:val="00b0f0"/>
                <w:sz w:val="24"/>
                <w:szCs w:val="24"/>
                <w:vertAlign w:val="subscript"/>
                <w:rtl w:val="0"/>
              </w:rPr>
              <w:t xml:space="preserve">2 </w:t>
            </w:r>
            <w:r w:rsidDel="00000000" w:rsidR="00000000" w:rsidRPr="00000000">
              <w:rPr>
                <w:rFonts w:ascii="Calibri" w:cs="Calibri" w:eastAsia="Calibri" w:hAnsi="Calibri"/>
                <w:b w:val="1"/>
                <w:color w:val="00b0f0"/>
                <w:sz w:val="24"/>
                <w:szCs w:val="24"/>
                <w:rtl w:val="0"/>
              </w:rPr>
              <w:t xml:space="preserve">)</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5D">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Golden background on the icon of the Virgin Mary</w:t>
            </w:r>
            <w:r w:rsidDel="00000000" w:rsidR="00000000" w:rsidRPr="00000000">
              <w:rPr>
                <w:rtl w:val="0"/>
              </w:rPr>
            </w:r>
          </w:p>
        </w:tc>
        <w:tc>
          <w:tcPr/>
          <w:p w:rsidR="00000000" w:rsidDel="00000000" w:rsidP="00000000" w:rsidRDefault="00000000" w:rsidRPr="00000000" w14:paraId="0000015E">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Alloy with Gold and Silver</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15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Textile fibers in the bottom left corner of the Virgin Mary’s icon </w:t>
            </w:r>
            <w:r w:rsidDel="00000000" w:rsidR="00000000" w:rsidRPr="00000000">
              <w:rPr>
                <w:rtl w:val="0"/>
              </w:rPr>
            </w:r>
          </w:p>
        </w:tc>
        <w:tc>
          <w:tcPr/>
          <w:p w:rsidR="00000000" w:rsidDel="00000000" w:rsidP="00000000" w:rsidRDefault="00000000" w:rsidRPr="00000000" w14:paraId="00000160">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compound that confirms in conjunction with SEM results that the textile is made of cotton fibers</w:t>
            </w:r>
            <w:r w:rsidDel="00000000" w:rsidR="00000000" w:rsidRPr="00000000">
              <w:rPr>
                <w:rtl w:val="0"/>
              </w:rPr>
            </w:r>
          </w:p>
        </w:tc>
      </w:tr>
    </w:tbl>
    <w:p w:rsidR="00000000" w:rsidDel="00000000" w:rsidP="00000000" w:rsidRDefault="00000000" w:rsidRPr="00000000" w14:paraId="00000161">
      <w:pPr>
        <w:rPr>
          <w:b w:val="1"/>
          <w:sz w:val="28"/>
          <w:szCs w:val="28"/>
          <w:u w:val="single"/>
        </w:rPr>
      </w:pPr>
      <w:r w:rsidDel="00000000" w:rsidR="00000000" w:rsidRPr="00000000">
        <w:rPr>
          <w:rtl w:val="0"/>
        </w:rPr>
      </w:r>
    </w:p>
    <w:p w:rsidR="00000000" w:rsidDel="00000000" w:rsidP="00000000" w:rsidRDefault="00000000" w:rsidRPr="00000000" w14:paraId="00000162">
      <w:pPr>
        <w:rPr>
          <w:b w:val="1"/>
          <w:sz w:val="28"/>
          <w:szCs w:val="28"/>
          <w:u w:val="single"/>
        </w:rPr>
      </w:pPr>
      <w:r w:rsidDel="00000000" w:rsidR="00000000" w:rsidRPr="00000000">
        <w:rPr>
          <w:rtl w:val="0"/>
        </w:rPr>
      </w:r>
    </w:p>
    <w:p w:rsidR="00000000" w:rsidDel="00000000" w:rsidP="00000000" w:rsidRDefault="00000000" w:rsidRPr="00000000" w14:paraId="00000163">
      <w:pPr>
        <w:rPr>
          <w:b w:val="1"/>
          <w:sz w:val="28"/>
          <w:szCs w:val="28"/>
          <w:u w:val="single"/>
        </w:rPr>
      </w:pPr>
      <w:r w:rsidDel="00000000" w:rsidR="00000000" w:rsidRPr="00000000">
        <w:rPr>
          <w:rtl w:val="0"/>
        </w:rPr>
      </w:r>
    </w:p>
    <w:p w:rsidR="00000000" w:rsidDel="00000000" w:rsidP="00000000" w:rsidRDefault="00000000" w:rsidRPr="00000000" w14:paraId="00000164">
      <w:pPr>
        <w:rPr>
          <w:b w:val="1"/>
          <w:sz w:val="28"/>
          <w:szCs w:val="28"/>
          <w:u w:val="single"/>
        </w:rPr>
      </w:pPr>
      <w:r w:rsidDel="00000000" w:rsidR="00000000" w:rsidRPr="00000000">
        <w:rPr>
          <w:rtl w:val="0"/>
        </w:rPr>
      </w:r>
    </w:p>
    <w:p w:rsidR="00000000" w:rsidDel="00000000" w:rsidP="00000000" w:rsidRDefault="00000000" w:rsidRPr="00000000" w14:paraId="00000165">
      <w:pPr>
        <w:rPr>
          <w:b w:val="1"/>
          <w:sz w:val="28"/>
          <w:szCs w:val="28"/>
          <w:u w:val="single"/>
        </w:rPr>
      </w:pPr>
      <w:r w:rsidDel="00000000" w:rsidR="00000000" w:rsidRPr="00000000">
        <w:rPr>
          <w:rtl w:val="0"/>
        </w:rPr>
      </w:r>
    </w:p>
    <w:p w:rsidR="00000000" w:rsidDel="00000000" w:rsidP="00000000" w:rsidRDefault="00000000" w:rsidRPr="00000000" w14:paraId="00000166">
      <w:pPr>
        <w:rPr>
          <w:b w:val="1"/>
          <w:sz w:val="28"/>
          <w:szCs w:val="28"/>
          <w:u w:val="single"/>
        </w:rPr>
      </w:pPr>
      <w:r w:rsidDel="00000000" w:rsidR="00000000" w:rsidRPr="00000000">
        <w:rPr>
          <w:rtl w:val="0"/>
        </w:rPr>
      </w:r>
    </w:p>
    <w:p w:rsidR="00000000" w:rsidDel="00000000" w:rsidP="00000000" w:rsidRDefault="00000000" w:rsidRPr="00000000" w14:paraId="00000167">
      <w:pPr>
        <w:rPr>
          <w:b w:val="1"/>
          <w:sz w:val="28"/>
          <w:szCs w:val="28"/>
          <w:u w:val="single"/>
        </w:rPr>
      </w:pPr>
      <w:r w:rsidDel="00000000" w:rsidR="00000000" w:rsidRPr="00000000">
        <w:rPr>
          <w:rtl w:val="0"/>
        </w:rPr>
      </w:r>
    </w:p>
    <w:p w:rsidR="00000000" w:rsidDel="00000000" w:rsidP="00000000" w:rsidRDefault="00000000" w:rsidRPr="00000000" w14:paraId="00000168">
      <w:pPr>
        <w:rPr>
          <w:b w:val="1"/>
          <w:sz w:val="28"/>
          <w:szCs w:val="28"/>
          <w:u w:val="single"/>
        </w:rPr>
      </w:pPr>
      <w:r w:rsidDel="00000000" w:rsidR="00000000" w:rsidRPr="00000000">
        <w:rPr>
          <w:rtl w:val="0"/>
        </w:rPr>
      </w:r>
    </w:p>
    <w:p w:rsidR="00000000" w:rsidDel="00000000" w:rsidP="00000000" w:rsidRDefault="00000000" w:rsidRPr="00000000" w14:paraId="00000169">
      <w:pPr>
        <w:rPr>
          <w:b w:val="1"/>
          <w:sz w:val="28"/>
          <w:szCs w:val="28"/>
          <w:u w:val="single"/>
        </w:rPr>
      </w:pPr>
      <w:r w:rsidDel="00000000" w:rsidR="00000000" w:rsidRPr="00000000">
        <w:rPr>
          <w:rtl w:val="0"/>
        </w:rPr>
      </w:r>
    </w:p>
    <w:p w:rsidR="00000000" w:rsidDel="00000000" w:rsidP="00000000" w:rsidRDefault="00000000" w:rsidRPr="00000000" w14:paraId="0000016A">
      <w:pPr>
        <w:rPr>
          <w:b w:val="1"/>
          <w:sz w:val="28"/>
          <w:szCs w:val="28"/>
          <w:u w:val="single"/>
        </w:rPr>
      </w:pPr>
      <w:r w:rsidDel="00000000" w:rsidR="00000000" w:rsidRPr="00000000">
        <w:rPr>
          <w:rtl w:val="0"/>
        </w:rPr>
      </w:r>
    </w:p>
    <w:p w:rsidR="00000000" w:rsidDel="00000000" w:rsidP="00000000" w:rsidRDefault="00000000" w:rsidRPr="00000000" w14:paraId="0000016B">
      <w:pPr>
        <w:rPr>
          <w:b w:val="1"/>
          <w:sz w:val="28"/>
          <w:szCs w:val="28"/>
          <w:u w:val="single"/>
        </w:rPr>
      </w:pPr>
      <w:r w:rsidDel="00000000" w:rsidR="00000000" w:rsidRPr="00000000">
        <w:rPr>
          <w:rtl w:val="0"/>
        </w:rPr>
      </w:r>
    </w:p>
    <w:p w:rsidR="00000000" w:rsidDel="00000000" w:rsidP="00000000" w:rsidRDefault="00000000" w:rsidRPr="00000000" w14:paraId="0000016C">
      <w:pPr>
        <w:rPr>
          <w:b w:val="1"/>
          <w:sz w:val="28"/>
          <w:szCs w:val="28"/>
          <w:u w:val="single"/>
        </w:rPr>
      </w:pPr>
      <w:r w:rsidDel="00000000" w:rsidR="00000000" w:rsidRPr="00000000">
        <w:rPr>
          <w:rtl w:val="0"/>
        </w:rPr>
      </w:r>
    </w:p>
    <w:p w:rsidR="00000000" w:rsidDel="00000000" w:rsidP="00000000" w:rsidRDefault="00000000" w:rsidRPr="00000000" w14:paraId="0000016D">
      <w:pPr>
        <w:rPr>
          <w:b w:val="1"/>
          <w:sz w:val="28"/>
          <w:szCs w:val="28"/>
          <w:u w:val="single"/>
        </w:rPr>
      </w:pPr>
      <w:r w:rsidDel="00000000" w:rsidR="00000000" w:rsidRPr="00000000">
        <w:rPr>
          <w:rtl w:val="0"/>
        </w:rPr>
      </w:r>
    </w:p>
    <w:tbl>
      <w:tblPr>
        <w:tblStyle w:val="Table18"/>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6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6F">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7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"3.d Conclusion"</w:t>
            </w:r>
          </w:p>
        </w:tc>
        <w:tc>
          <w:tcPr/>
          <w:p w:rsidR="00000000" w:rsidDel="00000000" w:rsidP="00000000" w:rsidRDefault="00000000" w:rsidRPr="00000000" w14:paraId="0000017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7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58"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7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7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7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tl w:val="0"/>
        </w:rPr>
      </w:r>
    </w:p>
    <w:p w:rsidR="00000000" w:rsidDel="00000000" w:rsidP="00000000" w:rsidRDefault="00000000" w:rsidRPr="00000000" w14:paraId="0000017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7A">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3whwml4" w:id="24"/>
      <w:bookmarkEnd w:id="24"/>
      <w:r w:rsidDel="00000000" w:rsidR="00000000" w:rsidRPr="00000000">
        <w:rPr>
          <w:rFonts w:ascii="Calibri" w:cs="Calibri" w:eastAsia="Calibri" w:hAnsi="Calibri"/>
          <w:b w:val="1"/>
          <w:color w:val="e97132"/>
          <w:sz w:val="28"/>
          <w:szCs w:val="28"/>
          <w:rtl w:val="0"/>
        </w:rPr>
        <w:t xml:space="preserve">Is the evidence found in more than one material? </w:t>
        <w:br w:type="textWrapping"/>
        <w:t xml:space="preserve">If so, is there any difference between the materials you can observe in the database?</w:t>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bn6wsx" w:id="25"/>
      <w:bookmarkEnd w:id="25"/>
      <w:r w:rsidDel="00000000" w:rsidR="00000000" w:rsidRPr="00000000">
        <w:rPr>
          <w:rFonts w:ascii="Calibri" w:cs="Calibri" w:eastAsia="Calibri" w:hAnsi="Calibri"/>
          <w:b w:val="1"/>
          <w:i w:val="1"/>
          <w:color w:val="ff0000"/>
          <w:rtl w:val="0"/>
        </w:rPr>
        <w:t xml:space="preserve">The teacher asks the students to focus on the information given by the database to notice that the materials, containing the elements we are looking for, are located in more than one chemical compound that is different from each other.</w:t>
      </w:r>
    </w:p>
    <w:p w:rsidR="00000000" w:rsidDel="00000000" w:rsidP="00000000" w:rsidRDefault="00000000" w:rsidRPr="00000000" w14:paraId="0000017C">
      <w:pPr>
        <w:jc w:val="center"/>
        <w:rPr>
          <w:sz w:val="28"/>
          <w:szCs w:val="28"/>
        </w:rPr>
      </w:pP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qsh70q" w:id="26"/>
      <w:bookmarkEnd w:id="26"/>
      <w:r w:rsidDel="00000000" w:rsidR="00000000" w:rsidRPr="00000000">
        <w:rPr>
          <w:rFonts w:ascii="Calibri" w:cs="Calibri" w:eastAsia="Calibri" w:hAnsi="Calibri"/>
          <w:b w:val="1"/>
          <w:color w:val="e97132"/>
          <w:sz w:val="28"/>
          <w:szCs w:val="28"/>
          <w:rtl w:val="0"/>
        </w:rPr>
        <w:t xml:space="preserve">What do you notice different and what should we identify </w:t>
        <w:br w:type="textWrapping"/>
        <w:t xml:space="preserve">to limit the materials?</w:t>
      </w:r>
    </w:p>
    <w:p w:rsidR="00000000" w:rsidDel="00000000" w:rsidP="00000000" w:rsidRDefault="00000000" w:rsidRPr="00000000" w14:paraId="0000017E">
      <w:pPr>
        <w:jc w:val="center"/>
        <w:rPr>
          <w:b w:val="1"/>
          <w:color w:val="00b0f0"/>
          <w:sz w:val="28"/>
          <w:szCs w:val="28"/>
        </w:rPr>
      </w:pPr>
      <w:r w:rsidDel="00000000" w:rsidR="00000000" w:rsidRPr="00000000">
        <w:rPr>
          <w:rtl w:val="0"/>
        </w:rPr>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3as4poj" w:id="27"/>
      <w:bookmarkEnd w:id="27"/>
      <w:r w:rsidDel="00000000" w:rsidR="00000000" w:rsidRPr="00000000">
        <w:rPr>
          <w:rFonts w:ascii="Calibri" w:cs="Calibri" w:eastAsia="Calibri" w:hAnsi="Calibri"/>
          <w:b w:val="1"/>
          <w:i w:val="1"/>
          <w:color w:val="ff0000"/>
          <w:rtl w:val="0"/>
        </w:rPr>
        <w:t xml:space="preserve">The above observation makes it necessary to narrow down the possible compounds present in our sample. The discussion highlights the need for further analysis to identify a specific chemical compound. The students will use the FTIR method and discover that this technique provides results only for the textile, not the red color and the gold.</w:t>
      </w:r>
    </w:p>
    <w:p w:rsidR="00000000" w:rsidDel="00000000" w:rsidP="00000000" w:rsidRDefault="00000000" w:rsidRPr="00000000" w14:paraId="00000180">
      <w:pPr>
        <w:jc w:val="center"/>
        <w:rPr>
          <w:b w:val="1"/>
          <w:color w:val="00b0f0"/>
          <w:sz w:val="28"/>
          <w:szCs w:val="28"/>
        </w:rPr>
      </w:pPr>
      <w:r w:rsidDel="00000000" w:rsidR="00000000" w:rsidRPr="00000000">
        <w:rPr>
          <w:rtl w:val="0"/>
        </w:rPr>
      </w:r>
    </w:p>
    <w:p w:rsidR="00000000" w:rsidDel="00000000" w:rsidP="00000000" w:rsidRDefault="00000000" w:rsidRPr="00000000" w14:paraId="00000181">
      <w:pPr>
        <w:jc w:val="center"/>
        <w:rPr>
          <w:b w:val="1"/>
          <w:color w:val="00b0f0"/>
          <w:sz w:val="28"/>
          <w:szCs w:val="28"/>
        </w:rPr>
      </w:pPr>
      <w:r w:rsidDel="00000000" w:rsidR="00000000" w:rsidRPr="00000000">
        <w:rPr>
          <w:rtl w:val="0"/>
        </w:rPr>
      </w:r>
    </w:p>
    <w:p w:rsidR="00000000" w:rsidDel="00000000" w:rsidP="00000000" w:rsidRDefault="00000000" w:rsidRPr="00000000" w14:paraId="00000182">
      <w:pPr>
        <w:jc w:val="center"/>
        <w:rPr>
          <w:b w:val="1"/>
          <w:color w:val="00b0f0"/>
          <w:sz w:val="28"/>
          <w:szCs w:val="28"/>
        </w:rPr>
      </w:pPr>
      <w:r w:rsidDel="00000000" w:rsidR="00000000" w:rsidRPr="00000000">
        <w:rPr>
          <w:rtl w:val="0"/>
        </w:rPr>
      </w:r>
    </w:p>
    <w:p w:rsidR="00000000" w:rsidDel="00000000" w:rsidP="00000000" w:rsidRDefault="00000000" w:rsidRPr="00000000" w14:paraId="00000183">
      <w:pPr>
        <w:jc w:val="center"/>
        <w:rPr>
          <w:b w:val="1"/>
          <w:color w:val="00b0f0"/>
          <w:sz w:val="28"/>
          <w:szCs w:val="28"/>
        </w:rPr>
      </w:pPr>
      <w:r w:rsidDel="00000000" w:rsidR="00000000" w:rsidRPr="00000000">
        <w:rPr>
          <w:rtl w:val="0"/>
        </w:rPr>
      </w:r>
    </w:p>
    <w:p w:rsidR="00000000" w:rsidDel="00000000" w:rsidP="00000000" w:rsidRDefault="00000000" w:rsidRPr="00000000" w14:paraId="00000184">
      <w:pPr>
        <w:jc w:val="center"/>
        <w:rPr>
          <w:b w:val="1"/>
          <w:color w:val="00b0f0"/>
          <w:sz w:val="28"/>
          <w:szCs w:val="28"/>
        </w:rPr>
      </w:pPr>
      <w:r w:rsidDel="00000000" w:rsidR="00000000" w:rsidRPr="00000000">
        <w:rPr>
          <w:rtl w:val="0"/>
        </w:rPr>
      </w:r>
    </w:p>
    <w:p w:rsidR="00000000" w:rsidDel="00000000" w:rsidP="00000000" w:rsidRDefault="00000000" w:rsidRPr="00000000" w14:paraId="00000185">
      <w:pPr>
        <w:jc w:val="center"/>
        <w:rPr>
          <w:b w:val="1"/>
          <w:color w:val="00b0f0"/>
          <w:sz w:val="28"/>
          <w:szCs w:val="28"/>
        </w:rPr>
      </w:pPr>
      <w:r w:rsidDel="00000000" w:rsidR="00000000" w:rsidRPr="00000000">
        <w:rPr>
          <w:rtl w:val="0"/>
        </w:rPr>
      </w:r>
    </w:p>
    <w:p w:rsidR="00000000" w:rsidDel="00000000" w:rsidP="00000000" w:rsidRDefault="00000000" w:rsidRPr="00000000" w14:paraId="00000186">
      <w:pPr>
        <w:jc w:val="center"/>
        <w:rPr>
          <w:b w:val="1"/>
          <w:color w:val="00b0f0"/>
          <w:sz w:val="28"/>
          <w:szCs w:val="28"/>
        </w:rPr>
      </w:pPr>
      <w:r w:rsidDel="00000000" w:rsidR="00000000" w:rsidRPr="00000000">
        <w:rPr>
          <w:rtl w:val="0"/>
        </w:rPr>
      </w:r>
    </w:p>
    <w:p w:rsidR="00000000" w:rsidDel="00000000" w:rsidP="00000000" w:rsidRDefault="00000000" w:rsidRPr="00000000" w14:paraId="00000187">
      <w:pPr>
        <w:jc w:val="center"/>
        <w:rPr>
          <w:b w:val="1"/>
          <w:color w:val="00b0f0"/>
          <w:sz w:val="28"/>
          <w:szCs w:val="28"/>
        </w:rPr>
      </w:pPr>
      <w:r w:rsidDel="00000000" w:rsidR="00000000" w:rsidRPr="00000000">
        <w:rPr>
          <w:rtl w:val="0"/>
        </w:rPr>
      </w:r>
    </w:p>
    <w:tbl>
      <w:tblPr>
        <w:tblStyle w:val="Table19"/>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8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8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“4.b Conceptualization”</w:t>
            </w:r>
          </w:p>
        </w:tc>
        <w:tc>
          <w:tcPr/>
          <w:p w:rsidR="00000000" w:rsidDel="00000000" w:rsidP="00000000" w:rsidRDefault="00000000" w:rsidRPr="00000000" w14:paraId="0000018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8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9"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8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9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9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1pxezwc" w:id="28"/>
      <w:bookmarkEnd w:id="28"/>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image of the Virgin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92">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Pr>
        <w:drawing>
          <wp:inline distB="114300" distT="114300" distL="114300" distR="114300">
            <wp:extent cx="6332220" cy="3556000"/>
            <wp:effectExtent b="0" l="0" r="0" t="0"/>
            <wp:docPr id="2052983528" name="image19.jpg"/>
            <a:graphic>
              <a:graphicData uri="http://schemas.openxmlformats.org/drawingml/2006/picture">
                <pic:pic>
                  <pic:nvPicPr>
                    <pic:cNvPr id="0" name="image19.jpg"/>
                    <pic:cNvPicPr preferRelativeResize="0"/>
                  </pic:nvPicPr>
                  <pic:blipFill>
                    <a:blip r:embed="rId44"/>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9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r w:rsidDel="00000000" w:rsidR="00000000" w:rsidRPr="00000000">
        <w:br w:type="page"/>
      </w:r>
      <w:r w:rsidDel="00000000" w:rsidR="00000000" w:rsidRPr="00000000">
        <w:rPr>
          <w:rtl w:val="0"/>
        </w:rPr>
      </w:r>
    </w:p>
    <w:p w:rsidR="00000000" w:rsidDel="00000000" w:rsidP="00000000" w:rsidRDefault="00000000" w:rsidRPr="00000000" w14:paraId="0000019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9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informs the students that the FTIR method does not yield results for all materials. Based on the results, only the textile shows a spectrum.</w:t>
      </w:r>
    </w:p>
    <w:p w:rsidR="00000000" w:rsidDel="00000000" w:rsidP="00000000" w:rsidRDefault="00000000" w:rsidRPr="00000000" w14:paraId="00000196">
      <w:pPr>
        <w:numPr>
          <w:ilvl w:val="0"/>
          <w:numId w:val="4"/>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first point of interest, the sample of the red paint layer, what do you observe in the FTIR spectrum? Does it deliver results?</w:t>
      </w:r>
    </w:p>
    <w:p w:rsidR="00000000" w:rsidDel="00000000" w:rsidP="00000000" w:rsidRDefault="00000000" w:rsidRPr="00000000" w14:paraId="00000197">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99064</wp:posOffset>
            </wp:positionH>
            <wp:positionV relativeFrom="paragraph">
              <wp:posOffset>118110</wp:posOffset>
            </wp:positionV>
            <wp:extent cx="1244600" cy="819150"/>
            <wp:effectExtent b="0" l="0" r="0" t="0"/>
            <wp:wrapSquare wrapText="bothSides" distB="0" distT="0" distL="114300" distR="114300"/>
            <wp:docPr id="2052983529" name="image7.png"/>
            <a:graphic>
              <a:graphicData uri="http://schemas.openxmlformats.org/drawingml/2006/picture">
                <pic:pic>
                  <pic:nvPicPr>
                    <pic:cNvPr id="0" name="image7.png"/>
                    <pic:cNvPicPr preferRelativeResize="0"/>
                  </pic:nvPicPr>
                  <pic:blipFill>
                    <a:blip r:embed="rId45"/>
                    <a:srcRect b="0" l="0" r="0" t="0"/>
                    <a:stretch>
                      <a:fillRect/>
                    </a:stretch>
                  </pic:blipFill>
                  <pic:spPr>
                    <a:xfrm>
                      <a:off x="0" y="0"/>
                      <a:ext cx="1244600" cy="819150"/>
                    </a:xfrm>
                    <a:prstGeom prst="rect"/>
                    <a:ln/>
                  </pic:spPr>
                </pic:pic>
              </a:graphicData>
            </a:graphic>
          </wp:anchor>
        </w:drawing>
      </w:r>
    </w:p>
    <w:p w:rsidR="00000000" w:rsidDel="00000000" w:rsidP="00000000" w:rsidRDefault="00000000" w:rsidRPr="00000000" w14:paraId="00000198">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is not suitable for providing any results. Probably, it is not compatible with the materials present in this specific layer of paint.</w:t>
      </w:r>
    </w:p>
    <w:p w:rsidR="00000000" w:rsidDel="00000000" w:rsidP="00000000" w:rsidRDefault="00000000" w:rsidRPr="00000000" w14:paraId="00000199">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A">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B">
      <w:pPr>
        <w:pBdr>
          <w:top w:space="0" w:sz="0" w:val="nil"/>
          <w:left w:space="0" w:sz="0" w:val="nil"/>
          <w:bottom w:space="0" w:sz="0" w:val="nil"/>
          <w:right w:space="0" w:sz="0" w:val="nil"/>
          <w:between w:space="0" w:sz="0" w:val="nil"/>
        </w:pBdr>
        <w:spacing w:after="0" w:line="240" w:lineRule="auto"/>
        <w:ind w:left="426" w:firstLine="0"/>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9C">
      <w:pPr>
        <w:numPr>
          <w:ilvl w:val="0"/>
          <w:numId w:val="4"/>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second point of interest, the sample of the gold layer, what do you observe in the FTIR spectrum? Does it deliver results?</w:t>
      </w:r>
    </w:p>
    <w:p w:rsidR="00000000" w:rsidDel="00000000" w:rsidP="00000000" w:rsidRDefault="00000000" w:rsidRPr="00000000" w14:paraId="0000019D">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-69846</wp:posOffset>
            </wp:positionH>
            <wp:positionV relativeFrom="paragraph">
              <wp:posOffset>67945</wp:posOffset>
            </wp:positionV>
            <wp:extent cx="1597660" cy="1073150"/>
            <wp:effectExtent b="0" l="0" r="0" t="0"/>
            <wp:wrapSquare wrapText="bothSides" distB="0" distT="0" distL="114300" distR="114300"/>
            <wp:docPr id="2052983537" name="image7.png"/>
            <a:graphic>
              <a:graphicData uri="http://schemas.openxmlformats.org/drawingml/2006/picture">
                <pic:pic>
                  <pic:nvPicPr>
                    <pic:cNvPr id="0" name="image7.png"/>
                    <pic:cNvPicPr preferRelativeResize="0"/>
                  </pic:nvPicPr>
                  <pic:blipFill>
                    <a:blip r:embed="rId45"/>
                    <a:srcRect b="0" l="0" r="0" t="0"/>
                    <a:stretch>
                      <a:fillRect/>
                    </a:stretch>
                  </pic:blipFill>
                  <pic:spPr>
                    <a:xfrm>
                      <a:off x="0" y="0"/>
                      <a:ext cx="1597660" cy="1073150"/>
                    </a:xfrm>
                    <a:prstGeom prst="rect"/>
                    <a:ln/>
                  </pic:spPr>
                </pic:pic>
              </a:graphicData>
            </a:graphic>
          </wp:anchor>
        </w:drawing>
      </w:r>
    </w:p>
    <w:p w:rsidR="00000000" w:rsidDel="00000000" w:rsidP="00000000" w:rsidRDefault="00000000" w:rsidRPr="00000000" w14:paraId="0000019E">
      <w:pPr>
        <w:pBdr>
          <w:top w:space="0" w:sz="0" w:val="nil"/>
          <w:left w:space="0" w:sz="0" w:val="nil"/>
          <w:bottom w:space="0" w:sz="0" w:val="nil"/>
          <w:right w:space="0" w:sz="0" w:val="nil"/>
          <w:between w:space="0" w:sz="0" w:val="nil"/>
        </w:pBdr>
        <w:spacing w:after="0" w:line="240" w:lineRule="auto"/>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19F">
      <w:pPr>
        <w:pBdr>
          <w:top w:space="0" w:sz="0" w:val="nil"/>
          <w:left w:space="0" w:sz="0" w:val="nil"/>
          <w:bottom w:space="0" w:sz="0" w:val="nil"/>
          <w:right w:space="0" w:sz="0" w:val="nil"/>
          <w:between w:space="0" w:sz="0" w:val="nil"/>
        </w:pBdr>
        <w:spacing w:after="0" w:line="240" w:lineRule="auto"/>
        <w:ind w:left="770" w:firstLine="0"/>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is not suitable for providing any results. Probably, it is not compatible with the materials found in this specific layer of gold.</w:t>
      </w:r>
    </w:p>
    <w:p w:rsidR="00000000" w:rsidDel="00000000" w:rsidP="00000000" w:rsidRDefault="00000000" w:rsidRPr="00000000" w14:paraId="000001A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1">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2">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3">
      <w:pPr>
        <w:pBdr>
          <w:top w:space="0" w:sz="0" w:val="nil"/>
          <w:left w:space="0" w:sz="0" w:val="nil"/>
          <w:bottom w:space="0" w:sz="0" w:val="nil"/>
          <w:right w:space="0" w:sz="0" w:val="nil"/>
          <w:between w:space="0" w:sz="0" w:val="nil"/>
        </w:pBdr>
        <w:spacing w:after="0" w:line="240" w:lineRule="auto"/>
        <w:rPr>
          <w:rFonts w:ascii="Calibri" w:cs="Calibri" w:eastAsia="Calibri" w:hAnsi="Calibri"/>
          <w:sz w:val="24"/>
          <w:szCs w:val="24"/>
        </w:rPr>
      </w:pPr>
      <w:r w:rsidDel="00000000" w:rsidR="00000000" w:rsidRPr="00000000">
        <w:rPr>
          <w:rtl w:val="0"/>
        </w:rPr>
      </w:r>
    </w:p>
    <w:p w:rsidR="00000000" w:rsidDel="00000000" w:rsidP="00000000" w:rsidRDefault="00000000" w:rsidRPr="00000000" w14:paraId="000001A4">
      <w:pPr>
        <w:numPr>
          <w:ilvl w:val="0"/>
          <w:numId w:val="4"/>
        </w:numPr>
        <w:pBdr>
          <w:top w:space="0" w:sz="0" w:val="nil"/>
          <w:left w:space="0" w:sz="0" w:val="nil"/>
          <w:bottom w:space="0" w:sz="0" w:val="nil"/>
          <w:right w:space="0" w:sz="0" w:val="nil"/>
          <w:between w:space="0" w:sz="0" w:val="nil"/>
        </w:pBdr>
        <w:spacing w:after="0" w:line="240" w:lineRule="auto"/>
        <w:ind w:left="426" w:hanging="36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In the third point of interest, the sample of the textile fibers of the worn area in the bottom left corner of the icon, what do you observe in the FTIR spectrum? What type of fiber is cotton textile?</w:t>
      </w:r>
    </w:p>
    <w:p w:rsidR="00000000" w:rsidDel="00000000" w:rsidP="00000000" w:rsidRDefault="00000000" w:rsidRPr="00000000" w14:paraId="000001A5">
      <w:pPr>
        <w:rPr>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5</wp:posOffset>
            </wp:positionH>
            <wp:positionV relativeFrom="paragraph">
              <wp:posOffset>29844</wp:posOffset>
            </wp:positionV>
            <wp:extent cx="1581785" cy="1025525"/>
            <wp:effectExtent b="0" l="0" r="0" t="0"/>
            <wp:wrapSquare wrapText="bothSides" distB="0" distT="0" distL="114300" distR="114300"/>
            <wp:docPr id="2052983536" name="image14.png"/>
            <a:graphic>
              <a:graphicData uri="http://schemas.openxmlformats.org/drawingml/2006/picture">
                <pic:pic>
                  <pic:nvPicPr>
                    <pic:cNvPr id="0" name="image14.png"/>
                    <pic:cNvPicPr preferRelativeResize="0"/>
                  </pic:nvPicPr>
                  <pic:blipFill>
                    <a:blip r:embed="rId46"/>
                    <a:srcRect b="0" l="0" r="0" t="0"/>
                    <a:stretch>
                      <a:fillRect/>
                    </a:stretch>
                  </pic:blipFill>
                  <pic:spPr>
                    <a:xfrm>
                      <a:off x="0" y="0"/>
                      <a:ext cx="1581785" cy="1025525"/>
                    </a:xfrm>
                    <a:prstGeom prst="rect"/>
                    <a:ln/>
                  </pic:spPr>
                </pic:pic>
              </a:graphicData>
            </a:graphic>
          </wp:anchor>
        </w:drawing>
      </w:r>
    </w:p>
    <w:p w:rsidR="00000000" w:rsidDel="00000000" w:rsidP="00000000" w:rsidRDefault="00000000" w:rsidRPr="00000000" w14:paraId="000001A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FTIR method gives a spectrum with inverted peaks for the textile area of the bottom left corner of the Virgin Mary’s icon indicating that the material is composed of plant fibers. It matches cellulose completely, which is characteristic of plant-based fibers.</w:t>
      </w:r>
    </w:p>
    <w:p w:rsidR="00000000" w:rsidDel="00000000" w:rsidP="00000000" w:rsidRDefault="00000000" w:rsidRPr="00000000" w14:paraId="000001A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A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B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tbl>
      <w:tblPr>
        <w:tblStyle w:val="Table20"/>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7"/>
        <w:gridCol w:w="2406"/>
        <w:gridCol w:w="2279"/>
        <w:gridCol w:w="37"/>
        <w:tblGridChange w:id="0">
          <w:tblGrid>
            <w:gridCol w:w="4717"/>
            <w:gridCol w:w="2406"/>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1B5">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 What results did we get?</w:t>
            </w:r>
          </w:p>
          <w:p w:rsidR="00000000" w:rsidDel="00000000" w:rsidP="00000000" w:rsidRDefault="00000000" w:rsidRPr="00000000" w14:paraId="000001B6">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1B8">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1B9">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40"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BA">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BD">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Does the FTIR method yield results for all materials? If not, record in the table below the materials for which it did not yield results.</w:t>
      </w:r>
      <w:r w:rsidDel="00000000" w:rsidR="00000000" w:rsidRPr="00000000">
        <w:rPr>
          <w:rFonts w:ascii="Quattrocento Sans" w:cs="Quattrocento Sans" w:eastAsia="Quattrocento Sans" w:hAnsi="Quattrocento Sans"/>
          <w:color w:val="0d0d0d"/>
          <w:highlight w:val="white"/>
          <w:rtl w:val="0"/>
        </w:rPr>
        <w:t xml:space="preserve"> </w:t>
      </w:r>
      <w:r w:rsidDel="00000000" w:rsidR="00000000" w:rsidRPr="00000000">
        <w:rPr>
          <w:rtl w:val="0"/>
        </w:rPr>
      </w:r>
    </w:p>
    <w:tbl>
      <w:tblPr>
        <w:tblStyle w:val="Table21"/>
        <w:tblW w:w="696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67"/>
        <w:tblGridChange w:id="0">
          <w:tblGrid>
            <w:gridCol w:w="6967"/>
          </w:tblGrid>
        </w:tblGridChange>
      </w:tblGrid>
      <w:tr>
        <w:trPr>
          <w:cantSplit w:val="0"/>
          <w:trHeight w:val="1287" w:hRule="atLeast"/>
          <w:tblHeader w:val="0"/>
        </w:trPr>
        <w:tc>
          <w:tcPr/>
          <w:p w:rsidR="00000000" w:rsidDel="00000000" w:rsidP="00000000" w:rsidRDefault="00000000" w:rsidRPr="00000000" w14:paraId="000001BE">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Red color</w:t>
            </w:r>
            <w:r w:rsidDel="00000000" w:rsidR="00000000" w:rsidRPr="00000000">
              <w:rPr>
                <w:rtl w:val="0"/>
              </w:rPr>
            </w:r>
          </w:p>
        </w:tc>
      </w:tr>
      <w:tr>
        <w:trPr>
          <w:cantSplit w:val="0"/>
          <w:trHeight w:val="1287" w:hRule="atLeast"/>
          <w:tblHeader w:val="0"/>
        </w:trPr>
        <w:tc>
          <w:tcPr/>
          <w:p w:rsidR="00000000" w:rsidDel="00000000" w:rsidP="00000000" w:rsidRDefault="00000000" w:rsidRPr="00000000" w14:paraId="000001BF">
            <w:pPr>
              <w:pBdr>
                <w:top w:space="0" w:sz="0" w:val="nil"/>
                <w:left w:space="0" w:sz="0" w:val="nil"/>
                <w:bottom w:space="0" w:sz="0" w:val="nil"/>
                <w:right w:space="0" w:sz="0" w:val="nil"/>
                <w:between w:space="0" w:sz="0" w:val="nil"/>
              </w:pBdr>
              <w:rPr>
                <w:rFonts w:ascii="Calibri" w:cs="Calibri" w:eastAsia="Calibri" w:hAnsi="Calibri"/>
                <w:b w:val="1"/>
                <w:color w:val="00b0f0"/>
                <w:sz w:val="24"/>
                <w:szCs w:val="24"/>
                <w:highlight w:val="yellow"/>
              </w:rPr>
            </w:pPr>
            <w:r w:rsidDel="00000000" w:rsidR="00000000" w:rsidRPr="00000000">
              <w:rPr>
                <w:rFonts w:ascii="Calibri" w:cs="Calibri" w:eastAsia="Calibri" w:hAnsi="Calibri"/>
                <w:b w:val="1"/>
                <w:color w:val="00b0f0"/>
                <w:sz w:val="24"/>
                <w:szCs w:val="24"/>
                <w:rtl w:val="0"/>
              </w:rPr>
              <w:t xml:space="preserve">Gold background</w:t>
            </w:r>
            <w:r w:rsidDel="00000000" w:rsidR="00000000" w:rsidRPr="00000000">
              <w:rPr>
                <w:rtl w:val="0"/>
              </w:rPr>
            </w:r>
          </w:p>
        </w:tc>
      </w:tr>
    </w:tbl>
    <w:p w:rsidR="00000000" w:rsidDel="00000000" w:rsidP="00000000" w:rsidRDefault="00000000" w:rsidRPr="00000000" w14:paraId="000001C0">
      <w:pPr>
        <w:rPr>
          <w:b w:val="1"/>
          <w:sz w:val="28"/>
          <w:szCs w:val="28"/>
          <w:highlight w:val="yellow"/>
        </w:rPr>
      </w:pPr>
      <w:r w:rsidDel="00000000" w:rsidR="00000000" w:rsidRPr="00000000">
        <w:rPr>
          <w:rtl w:val="0"/>
        </w:rPr>
      </w:r>
    </w:p>
    <w:p w:rsidR="00000000" w:rsidDel="00000000" w:rsidP="00000000" w:rsidRDefault="00000000" w:rsidRPr="00000000" w14:paraId="000001C1">
      <w:pPr>
        <w:numPr>
          <w:ilvl w:val="0"/>
          <w:numId w:val="3"/>
        </w:numPr>
        <w:pBdr>
          <w:top w:space="0" w:sz="0" w:val="nil"/>
          <w:left w:space="0" w:sz="0" w:val="nil"/>
          <w:bottom w:space="0" w:sz="0" w:val="nil"/>
          <w:right w:space="0" w:sz="0" w:val="nil"/>
          <w:between w:space="0" w:sz="0" w:val="nil"/>
        </w:pBdr>
        <w:spacing w:line="240" w:lineRule="auto"/>
        <w:ind w:left="720" w:hanging="360"/>
        <w:rPr/>
      </w:pPr>
      <w:r w:rsidDel="00000000" w:rsidR="00000000" w:rsidRPr="00000000">
        <w:rPr>
          <w:rFonts w:ascii="Calibri" w:cs="Calibri" w:eastAsia="Calibri" w:hAnsi="Calibri"/>
          <w:b w:val="1"/>
          <w:color w:val="000000"/>
          <w:sz w:val="28"/>
          <w:szCs w:val="28"/>
          <w:rtl w:val="0"/>
        </w:rPr>
        <w:t xml:space="preserve">Which compound was identified in the textile by FTIR?</w:t>
      </w:r>
      <w:r w:rsidDel="00000000" w:rsidR="00000000" w:rsidRPr="00000000">
        <w:rPr>
          <w:rtl w:val="0"/>
        </w:rPr>
      </w:r>
    </w:p>
    <w:tbl>
      <w:tblPr>
        <w:tblStyle w:val="Table22"/>
        <w:tblW w:w="6978.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978"/>
        <w:tblGridChange w:id="0">
          <w:tblGrid>
            <w:gridCol w:w="6978"/>
          </w:tblGrid>
        </w:tblGridChange>
      </w:tblGrid>
      <w:tr>
        <w:trPr>
          <w:cantSplit w:val="0"/>
          <w:trHeight w:val="1182" w:hRule="atLeast"/>
          <w:tblHeader w:val="0"/>
        </w:trPr>
        <w:tc>
          <w:tcPr/>
          <w:p w:rsidR="00000000" w:rsidDel="00000000" w:rsidP="00000000" w:rsidRDefault="00000000" w:rsidRPr="00000000" w14:paraId="000001C2">
            <w:pPr>
              <w:pBdr>
                <w:top w:space="0" w:sz="0" w:val="nil"/>
                <w:left w:space="0" w:sz="0" w:val="nil"/>
                <w:bottom w:space="0" w:sz="0" w:val="nil"/>
                <w:right w:space="0" w:sz="0" w:val="nil"/>
                <w:between w:space="0" w:sz="0" w:val="nil"/>
              </w:pBdr>
              <w:rPr>
                <w:rFonts w:ascii="Calibri" w:cs="Calibri" w:eastAsia="Calibri" w:hAnsi="Calibri"/>
                <w:b w:val="1"/>
                <w:color w:val="00b0f0"/>
                <w:sz w:val="28"/>
                <w:szCs w:val="28"/>
                <w:highlight w:val="yellow"/>
                <w:u w:val="single"/>
              </w:rPr>
            </w:pPr>
            <w:r w:rsidDel="00000000" w:rsidR="00000000" w:rsidRPr="00000000">
              <w:rPr>
                <w:rFonts w:ascii="Calibri" w:cs="Calibri" w:eastAsia="Calibri" w:hAnsi="Calibri"/>
                <w:b w:val="1"/>
                <w:color w:val="00b0f0"/>
                <w:sz w:val="24"/>
                <w:szCs w:val="24"/>
                <w:rtl w:val="0"/>
              </w:rPr>
              <w:t xml:space="preserve">Cellulose (C</w:t>
            </w:r>
            <w:r w:rsidDel="00000000" w:rsidR="00000000" w:rsidRPr="00000000">
              <w:rPr>
                <w:rFonts w:ascii="Calibri" w:cs="Calibri" w:eastAsia="Calibri" w:hAnsi="Calibri"/>
                <w:b w:val="1"/>
                <w:color w:val="00b0f0"/>
                <w:sz w:val="24"/>
                <w:szCs w:val="24"/>
                <w:vertAlign w:val="subscript"/>
                <w:rtl w:val="0"/>
              </w:rPr>
              <w:t xml:space="preserve">6</w:t>
            </w:r>
            <w:r w:rsidDel="00000000" w:rsidR="00000000" w:rsidRPr="00000000">
              <w:rPr>
                <w:rFonts w:ascii="Calibri" w:cs="Calibri" w:eastAsia="Calibri" w:hAnsi="Calibri"/>
                <w:b w:val="1"/>
                <w:color w:val="00b0f0"/>
                <w:sz w:val="24"/>
                <w:szCs w:val="24"/>
                <w:rtl w:val="0"/>
              </w:rPr>
              <w:t xml:space="preserve">H</w:t>
            </w:r>
            <w:r w:rsidDel="00000000" w:rsidR="00000000" w:rsidRPr="00000000">
              <w:rPr>
                <w:rFonts w:ascii="Calibri" w:cs="Calibri" w:eastAsia="Calibri" w:hAnsi="Calibri"/>
                <w:b w:val="1"/>
                <w:color w:val="00b0f0"/>
                <w:sz w:val="24"/>
                <w:szCs w:val="24"/>
                <w:vertAlign w:val="subscript"/>
                <w:rtl w:val="0"/>
              </w:rPr>
              <w:t xml:space="preserve">10</w:t>
            </w:r>
            <w:r w:rsidDel="00000000" w:rsidR="00000000" w:rsidRPr="00000000">
              <w:rPr>
                <w:rFonts w:ascii="Calibri" w:cs="Calibri" w:eastAsia="Calibri" w:hAnsi="Calibri"/>
                <w:b w:val="1"/>
                <w:color w:val="00b0f0"/>
                <w:sz w:val="24"/>
                <w:szCs w:val="24"/>
                <w:rtl w:val="0"/>
              </w:rPr>
              <w:t xml:space="preserve">O</w:t>
            </w:r>
            <w:r w:rsidDel="00000000" w:rsidR="00000000" w:rsidRPr="00000000">
              <w:rPr>
                <w:rFonts w:ascii="Calibri" w:cs="Calibri" w:eastAsia="Calibri" w:hAnsi="Calibri"/>
                <w:b w:val="1"/>
                <w:color w:val="00b0f0"/>
                <w:sz w:val="24"/>
                <w:szCs w:val="24"/>
                <w:vertAlign w:val="subscript"/>
                <w:rtl w:val="0"/>
              </w:rPr>
              <w:t xml:space="preserve">5</w:t>
            </w:r>
            <w:r w:rsidDel="00000000" w:rsidR="00000000" w:rsidRPr="00000000">
              <w:rPr>
                <w:rFonts w:ascii="Calibri" w:cs="Calibri" w:eastAsia="Calibri" w:hAnsi="Calibri"/>
                <w:b w:val="1"/>
                <w:color w:val="00b0f0"/>
                <w:sz w:val="24"/>
                <w:szCs w:val="24"/>
                <w:rtl w:val="0"/>
              </w:rPr>
              <w:t xml:space="preserve">)</w:t>
            </w:r>
            <w:r w:rsidDel="00000000" w:rsidR="00000000" w:rsidRPr="00000000">
              <w:rPr>
                <w:rtl w:val="0"/>
              </w:rPr>
            </w:r>
          </w:p>
        </w:tc>
      </w:tr>
    </w:tbl>
    <w:p w:rsidR="00000000" w:rsidDel="00000000" w:rsidP="00000000" w:rsidRDefault="00000000" w:rsidRPr="00000000" w14:paraId="000001C3">
      <w:pPr>
        <w:rPr>
          <w:b w:val="1"/>
          <w:sz w:val="28"/>
          <w:szCs w:val="28"/>
          <w:highlight w:val="yellow"/>
          <w:u w:val="single"/>
        </w:rPr>
      </w:pPr>
      <w:r w:rsidDel="00000000" w:rsidR="00000000" w:rsidRPr="00000000">
        <w:rPr>
          <w:rtl w:val="0"/>
        </w:rPr>
      </w:r>
    </w:p>
    <w:p w:rsidR="00000000" w:rsidDel="00000000" w:rsidP="00000000" w:rsidRDefault="00000000" w:rsidRPr="00000000" w14:paraId="000001C4">
      <w:pPr>
        <w:rPr>
          <w:b w:val="1"/>
          <w:sz w:val="28"/>
          <w:szCs w:val="28"/>
          <w:highlight w:val="yellow"/>
          <w:u w:val="single"/>
        </w:rPr>
      </w:pPr>
      <w:r w:rsidDel="00000000" w:rsidR="00000000" w:rsidRPr="00000000">
        <w:rPr>
          <w:rtl w:val="0"/>
        </w:rPr>
      </w:r>
    </w:p>
    <w:p w:rsidR="00000000" w:rsidDel="00000000" w:rsidP="00000000" w:rsidRDefault="00000000" w:rsidRPr="00000000" w14:paraId="000001C5">
      <w:pPr>
        <w:rPr>
          <w:b w:val="1"/>
          <w:sz w:val="28"/>
          <w:szCs w:val="28"/>
          <w:highlight w:val="yellow"/>
          <w:u w:val="single"/>
        </w:rPr>
      </w:pPr>
      <w:r w:rsidDel="00000000" w:rsidR="00000000" w:rsidRPr="00000000">
        <w:rPr>
          <w:rtl w:val="0"/>
        </w:rPr>
      </w:r>
    </w:p>
    <w:p w:rsidR="00000000" w:rsidDel="00000000" w:rsidP="00000000" w:rsidRDefault="00000000" w:rsidRPr="00000000" w14:paraId="000001C6">
      <w:pPr>
        <w:rPr>
          <w:b w:val="1"/>
          <w:sz w:val="28"/>
          <w:szCs w:val="28"/>
          <w:highlight w:val="yellow"/>
          <w:u w:val="single"/>
        </w:rPr>
      </w:pPr>
      <w:r w:rsidDel="00000000" w:rsidR="00000000" w:rsidRPr="00000000">
        <w:rPr>
          <w:rtl w:val="0"/>
        </w:rPr>
      </w:r>
    </w:p>
    <w:p w:rsidR="00000000" w:rsidDel="00000000" w:rsidP="00000000" w:rsidRDefault="00000000" w:rsidRPr="00000000" w14:paraId="000001C7">
      <w:pPr>
        <w:rPr>
          <w:b w:val="1"/>
          <w:sz w:val="28"/>
          <w:szCs w:val="28"/>
          <w:highlight w:val="yellow"/>
          <w:u w:val="single"/>
        </w:rPr>
      </w:pPr>
      <w:r w:rsidDel="00000000" w:rsidR="00000000" w:rsidRPr="00000000">
        <w:rPr>
          <w:rtl w:val="0"/>
        </w:rPr>
      </w:r>
    </w:p>
    <w:p w:rsidR="00000000" w:rsidDel="00000000" w:rsidP="00000000" w:rsidRDefault="00000000" w:rsidRPr="00000000" w14:paraId="000001C8">
      <w:pPr>
        <w:rPr>
          <w:b w:val="1"/>
          <w:sz w:val="28"/>
          <w:szCs w:val="28"/>
          <w:highlight w:val="yellow"/>
          <w:u w:val="single"/>
        </w:rPr>
      </w:pPr>
      <w:r w:rsidDel="00000000" w:rsidR="00000000" w:rsidRPr="00000000">
        <w:rPr>
          <w:rtl w:val="0"/>
        </w:rPr>
      </w:r>
    </w:p>
    <w:p w:rsidR="00000000" w:rsidDel="00000000" w:rsidP="00000000" w:rsidRDefault="00000000" w:rsidRPr="00000000" w14:paraId="000001C9">
      <w:pPr>
        <w:rPr>
          <w:b w:val="1"/>
          <w:sz w:val="28"/>
          <w:szCs w:val="28"/>
          <w:highlight w:val="yellow"/>
          <w:u w:val="single"/>
        </w:rPr>
      </w:pPr>
      <w:r w:rsidDel="00000000" w:rsidR="00000000" w:rsidRPr="00000000">
        <w:rPr>
          <w:rtl w:val="0"/>
        </w:rPr>
      </w:r>
    </w:p>
    <w:p w:rsidR="00000000" w:rsidDel="00000000" w:rsidP="00000000" w:rsidRDefault="00000000" w:rsidRPr="00000000" w14:paraId="000001CA">
      <w:pPr>
        <w:rPr>
          <w:b w:val="1"/>
          <w:sz w:val="28"/>
          <w:szCs w:val="28"/>
          <w:highlight w:val="yellow"/>
          <w:u w:val="single"/>
        </w:rPr>
      </w:pPr>
      <w:r w:rsidDel="00000000" w:rsidR="00000000" w:rsidRPr="00000000">
        <w:rPr>
          <w:rtl w:val="0"/>
        </w:rPr>
      </w:r>
    </w:p>
    <w:p w:rsidR="00000000" w:rsidDel="00000000" w:rsidP="00000000" w:rsidRDefault="00000000" w:rsidRPr="00000000" w14:paraId="000001CB">
      <w:pPr>
        <w:rPr>
          <w:b w:val="1"/>
          <w:sz w:val="28"/>
          <w:szCs w:val="28"/>
          <w:highlight w:val="yellow"/>
          <w:u w:val="single"/>
        </w:rPr>
      </w:pPr>
      <w:r w:rsidDel="00000000" w:rsidR="00000000" w:rsidRPr="00000000">
        <w:rPr>
          <w:rtl w:val="0"/>
        </w:rPr>
      </w:r>
    </w:p>
    <w:tbl>
      <w:tblPr>
        <w:tblStyle w:val="Table23"/>
        <w:tblW w:w="9414.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6"/>
        <w:gridCol w:w="2416"/>
        <w:gridCol w:w="2279"/>
        <w:gridCol w:w="13"/>
        <w:tblGridChange w:id="0">
          <w:tblGrid>
            <w:gridCol w:w="4706"/>
            <w:gridCol w:w="2416"/>
            <w:gridCol w:w="2279"/>
            <w:gridCol w:w="13"/>
          </w:tblGrid>
        </w:tblGridChange>
      </w:tblGrid>
      <w:tr>
        <w:trPr>
          <w:cantSplit w:val="0"/>
          <w:trHeight w:val="936" w:hRule="atLeast"/>
          <w:tblHeader w:val="0"/>
        </w:trPr>
        <w:tc>
          <w:tcPr>
            <w:gridSpan w:val="2"/>
          </w:tcPr>
          <w:p w:rsidR="00000000" w:rsidDel="00000000" w:rsidP="00000000" w:rsidRDefault="00000000" w:rsidRPr="00000000" w14:paraId="000001CC">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1C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1CE">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1D0">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911" w:hRule="atLeast"/>
          <w:tblHeader w:val="0"/>
        </w:trPr>
        <w:tc>
          <w:tcPr/>
          <w:p w:rsidR="00000000" w:rsidDel="00000000" w:rsidP="00000000" w:rsidRDefault="00000000" w:rsidRPr="00000000" w14:paraId="000001D1">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41"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D2">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D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8">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9">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A">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1DB">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1DC">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r w:rsidDel="00000000" w:rsidR="00000000" w:rsidRPr="00000000">
        <w:rPr>
          <w:rFonts w:ascii="Calibri" w:cs="Calibri" w:eastAsia="Calibri" w:hAnsi="Calibri"/>
          <w:b w:val="1"/>
          <w:color w:val="e97132"/>
          <w:sz w:val="28"/>
          <w:szCs w:val="28"/>
          <w:rtl w:val="0"/>
        </w:rPr>
        <w:t xml:space="preserve">What can the inability to determine a chemical compound with the FTIR method mean for some materials?</w:t>
        <w:br w:type="textWrapping"/>
      </w:r>
    </w:p>
    <w:p w:rsidR="00000000" w:rsidDel="00000000" w:rsidP="00000000" w:rsidRDefault="00000000" w:rsidRPr="00000000" w14:paraId="000001D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A discussion is provoked in the whole class to show that each method has its limitations.</w:t>
      </w:r>
    </w:p>
    <w:p w:rsidR="00000000" w:rsidDel="00000000" w:rsidP="00000000" w:rsidRDefault="00000000" w:rsidRPr="00000000" w14:paraId="000001D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For this reason, we use more than one method when analysing a sample. There are chemical compounds for which the FTIR method cannot provide results, which is why some of the elements we originally found, using the EDS method, did not appear in our results. In this way, the teacher introduces the need to use another method to accurately determine the composition of materials, namely the XRD method.</w:t>
      </w:r>
    </w:p>
    <w:p w:rsidR="00000000" w:rsidDel="00000000" w:rsidP="00000000" w:rsidRDefault="00000000" w:rsidRPr="00000000" w14:paraId="000001DF">
      <w:pPr>
        <w:rPr>
          <w:b w:val="1"/>
          <w:color w:val="00b0f0"/>
          <w:sz w:val="28"/>
          <w:szCs w:val="28"/>
        </w:rPr>
      </w:pPr>
      <w:r w:rsidDel="00000000" w:rsidR="00000000" w:rsidRPr="00000000">
        <w:rPr>
          <w:rtl w:val="0"/>
        </w:rPr>
      </w:r>
    </w:p>
    <w:p w:rsidR="00000000" w:rsidDel="00000000" w:rsidP="00000000" w:rsidRDefault="00000000" w:rsidRPr="00000000" w14:paraId="000001E0">
      <w:pPr>
        <w:rPr>
          <w:b w:val="1"/>
          <w:color w:val="00b0f0"/>
          <w:sz w:val="28"/>
          <w:szCs w:val="28"/>
        </w:rPr>
      </w:pPr>
      <w:r w:rsidDel="00000000" w:rsidR="00000000" w:rsidRPr="00000000">
        <w:rPr>
          <w:rtl w:val="0"/>
        </w:rPr>
      </w:r>
    </w:p>
    <w:p w:rsidR="00000000" w:rsidDel="00000000" w:rsidP="00000000" w:rsidRDefault="00000000" w:rsidRPr="00000000" w14:paraId="000001E1">
      <w:pPr>
        <w:rPr>
          <w:b w:val="1"/>
          <w:color w:val="00b0f0"/>
          <w:sz w:val="28"/>
          <w:szCs w:val="28"/>
        </w:rPr>
      </w:pPr>
      <w:r w:rsidDel="00000000" w:rsidR="00000000" w:rsidRPr="00000000">
        <w:rPr>
          <w:rtl w:val="0"/>
        </w:rPr>
      </w:r>
    </w:p>
    <w:p w:rsidR="00000000" w:rsidDel="00000000" w:rsidP="00000000" w:rsidRDefault="00000000" w:rsidRPr="00000000" w14:paraId="000001E2">
      <w:pPr>
        <w:rPr>
          <w:b w:val="1"/>
          <w:color w:val="00b0f0"/>
          <w:sz w:val="28"/>
          <w:szCs w:val="28"/>
        </w:rPr>
      </w:pPr>
      <w:r w:rsidDel="00000000" w:rsidR="00000000" w:rsidRPr="00000000">
        <w:rPr>
          <w:rtl w:val="0"/>
        </w:rPr>
      </w:r>
    </w:p>
    <w:p w:rsidR="00000000" w:rsidDel="00000000" w:rsidP="00000000" w:rsidRDefault="00000000" w:rsidRPr="00000000" w14:paraId="000001E3">
      <w:pPr>
        <w:rPr>
          <w:b w:val="1"/>
          <w:color w:val="00b0f0"/>
          <w:sz w:val="28"/>
          <w:szCs w:val="28"/>
        </w:rPr>
      </w:pPr>
      <w:r w:rsidDel="00000000" w:rsidR="00000000" w:rsidRPr="00000000">
        <w:rPr>
          <w:rtl w:val="0"/>
        </w:rPr>
      </w:r>
    </w:p>
    <w:p w:rsidR="00000000" w:rsidDel="00000000" w:rsidP="00000000" w:rsidRDefault="00000000" w:rsidRPr="00000000" w14:paraId="000001E4">
      <w:pPr>
        <w:rPr>
          <w:b w:val="1"/>
          <w:color w:val="00b0f0"/>
          <w:sz w:val="28"/>
          <w:szCs w:val="28"/>
        </w:rPr>
      </w:pPr>
      <w:r w:rsidDel="00000000" w:rsidR="00000000" w:rsidRPr="00000000">
        <w:rPr>
          <w:rtl w:val="0"/>
        </w:rPr>
      </w:r>
    </w:p>
    <w:p w:rsidR="00000000" w:rsidDel="00000000" w:rsidP="00000000" w:rsidRDefault="00000000" w:rsidRPr="00000000" w14:paraId="000001E5">
      <w:pPr>
        <w:rPr>
          <w:b w:val="1"/>
          <w:color w:val="00b0f0"/>
          <w:sz w:val="28"/>
          <w:szCs w:val="28"/>
        </w:rPr>
      </w:pPr>
      <w:r w:rsidDel="00000000" w:rsidR="00000000" w:rsidRPr="00000000">
        <w:rPr>
          <w:rtl w:val="0"/>
        </w:rPr>
      </w:r>
    </w:p>
    <w:p w:rsidR="00000000" w:rsidDel="00000000" w:rsidP="00000000" w:rsidRDefault="00000000" w:rsidRPr="00000000" w14:paraId="000001E6">
      <w:pPr>
        <w:rPr>
          <w:b w:val="1"/>
          <w:color w:val="00b0f0"/>
          <w:sz w:val="28"/>
          <w:szCs w:val="28"/>
        </w:rPr>
      </w:pPr>
      <w:r w:rsidDel="00000000" w:rsidR="00000000" w:rsidRPr="00000000">
        <w:rPr>
          <w:rtl w:val="0"/>
        </w:rPr>
      </w:r>
    </w:p>
    <w:p w:rsidR="00000000" w:rsidDel="00000000" w:rsidP="00000000" w:rsidRDefault="00000000" w:rsidRPr="00000000" w14:paraId="000001E7">
      <w:pPr>
        <w:rPr>
          <w:b w:val="1"/>
          <w:color w:val="00b0f0"/>
          <w:sz w:val="28"/>
          <w:szCs w:val="28"/>
        </w:rPr>
      </w:pPr>
      <w:r w:rsidDel="00000000" w:rsidR="00000000" w:rsidRPr="00000000">
        <w:rPr>
          <w:rtl w:val="0"/>
        </w:rPr>
      </w:r>
    </w:p>
    <w:tbl>
      <w:tblPr>
        <w:tblStyle w:val="Table24"/>
        <w:tblW w:w="9547.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71"/>
        <w:gridCol w:w="2352"/>
        <w:gridCol w:w="2279"/>
        <w:gridCol w:w="145"/>
        <w:tblGridChange w:id="0">
          <w:tblGrid>
            <w:gridCol w:w="4771"/>
            <w:gridCol w:w="2352"/>
            <w:gridCol w:w="2279"/>
            <w:gridCol w:w="145"/>
          </w:tblGrid>
        </w:tblGridChange>
      </w:tblGrid>
      <w:tr>
        <w:trPr>
          <w:cantSplit w:val="0"/>
          <w:trHeight w:val="936" w:hRule="atLeast"/>
          <w:tblHeader w:val="0"/>
        </w:trPr>
        <w:tc>
          <w:tcPr>
            <w:gridSpan w:val="2"/>
          </w:tcPr>
          <w:p w:rsidR="00000000" w:rsidDel="00000000" w:rsidP="00000000" w:rsidRDefault="00000000" w:rsidRPr="00000000" w14:paraId="000001E8">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views heard </w:t>
              <w:br w:type="textWrapping"/>
              <w:t xml:space="preserve">with a short video or audio recording.</w:t>
            </w:r>
          </w:p>
          <w:p w:rsidR="00000000" w:rsidDel="00000000" w:rsidP="00000000" w:rsidRDefault="00000000" w:rsidRPr="00000000" w14:paraId="000001E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“5.b Conceptualization”</w:t>
            </w:r>
          </w:p>
        </w:tc>
        <w:tc>
          <w:tcPr/>
          <w:p w:rsidR="00000000" w:rsidDel="00000000" w:rsidP="00000000" w:rsidRDefault="00000000" w:rsidRPr="00000000" w14:paraId="000001E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898" w:hRule="atLeast"/>
          <w:tblHeader w:val="0"/>
        </w:trPr>
        <w:tc>
          <w:tcPr/>
          <w:p w:rsidR="00000000" w:rsidDel="00000000" w:rsidP="00000000" w:rsidRDefault="00000000" w:rsidRPr="00000000" w14:paraId="000001EC">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42"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1ED">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1F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Use your mobile devices (tablets, mobiles, etc.) and scan the QR below.</w:t>
      </w:r>
    </w:p>
    <w:p w:rsidR="00000000" w:rsidDel="00000000" w:rsidP="00000000" w:rsidRDefault="00000000" w:rsidRPr="00000000" w14:paraId="000001F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49x2ik5" w:id="29"/>
      <w:bookmarkEnd w:id="29"/>
      <w:r w:rsidDel="00000000" w:rsidR="00000000" w:rsidRPr="00000000">
        <w:rPr>
          <w:rFonts w:ascii="Calibri" w:cs="Calibri" w:eastAsia="Calibri" w:hAnsi="Calibri"/>
          <w:color w:val="000000"/>
          <w:sz w:val="24"/>
          <w:szCs w:val="24"/>
          <w:rtl w:val="0"/>
        </w:rPr>
        <w:t xml:space="preserve">Watch the video and download the results of the method for the </w:t>
      </w:r>
      <w:r w:rsidDel="00000000" w:rsidR="00000000" w:rsidRPr="00000000">
        <w:rPr>
          <w:rFonts w:ascii="Calibri" w:cs="Calibri" w:eastAsia="Calibri" w:hAnsi="Calibri"/>
          <w:color w:val="ff0000"/>
          <w:sz w:val="24"/>
          <w:szCs w:val="24"/>
          <w:rtl w:val="0"/>
        </w:rPr>
        <w:t xml:space="preserve">icon of the Virgin </w:t>
      </w:r>
      <w:r w:rsidDel="00000000" w:rsidR="00000000" w:rsidRPr="00000000">
        <w:rPr>
          <w:rFonts w:ascii="Calibri" w:cs="Calibri" w:eastAsia="Calibri" w:hAnsi="Calibri"/>
          <w:sz w:val="24"/>
          <w:szCs w:val="24"/>
          <w:rtl w:val="0"/>
        </w:rPr>
        <w:t xml:space="preserve">by clicking the </w:t>
      </w:r>
      <w:r w:rsidDel="00000000" w:rsidR="00000000" w:rsidRPr="00000000">
        <w:rPr>
          <w:rFonts w:ascii="Calibri" w:cs="Calibri" w:eastAsia="Calibri" w:hAnsi="Calibri"/>
          <w:b w:val="1"/>
          <w:color w:val="000000"/>
          <w:sz w:val="24"/>
          <w:szCs w:val="24"/>
          <w:rtl w:val="0"/>
        </w:rPr>
        <w:t xml:space="preserve">"Results" </w:t>
      </w:r>
      <w:r w:rsidDel="00000000" w:rsidR="00000000" w:rsidRPr="00000000">
        <w:rPr>
          <w:rFonts w:ascii="Calibri" w:cs="Calibri" w:eastAsia="Calibri" w:hAnsi="Calibri"/>
          <w:color w:val="000000"/>
          <w:sz w:val="24"/>
          <w:szCs w:val="24"/>
          <w:rtl w:val="0"/>
        </w:rPr>
        <w:t xml:space="preserve">button.</w:t>
      </w:r>
    </w:p>
    <w:p w:rsidR="00000000" w:rsidDel="00000000" w:rsidP="00000000" w:rsidRDefault="00000000" w:rsidRPr="00000000" w14:paraId="000001F2">
      <w:pPr>
        <w:jc w:val="center"/>
        <w:rPr>
          <w:rFonts w:ascii="Calibri" w:cs="Calibri" w:eastAsia="Calibri" w:hAnsi="Calibri"/>
          <w:b w:val="1"/>
          <w:sz w:val="56"/>
          <w:szCs w:val="56"/>
        </w:rPr>
      </w:pPr>
      <w:r w:rsidDel="00000000" w:rsidR="00000000" w:rsidRPr="00000000">
        <w:rPr>
          <w:rtl w:val="0"/>
        </w:rPr>
      </w:r>
    </w:p>
    <w:p w:rsidR="00000000" w:rsidDel="00000000" w:rsidP="00000000" w:rsidRDefault="00000000" w:rsidRPr="00000000" w14:paraId="000001F3">
      <w:pPr>
        <w:jc w:val="center"/>
        <w:rPr>
          <w:rFonts w:ascii="Calibri" w:cs="Calibri" w:eastAsia="Calibri" w:hAnsi="Calibri"/>
          <w:b w:val="1"/>
          <w:sz w:val="56"/>
          <w:szCs w:val="56"/>
        </w:rPr>
      </w:pPr>
      <w:r w:rsidDel="00000000" w:rsidR="00000000" w:rsidRPr="00000000">
        <w:rPr>
          <w:rFonts w:ascii="Calibri" w:cs="Calibri" w:eastAsia="Calibri" w:hAnsi="Calibri"/>
          <w:b w:val="1"/>
          <w:sz w:val="56"/>
          <w:szCs w:val="56"/>
        </w:rPr>
        <w:drawing>
          <wp:inline distB="114300" distT="114300" distL="114300" distR="114300">
            <wp:extent cx="6332220" cy="3556000"/>
            <wp:effectExtent b="0" l="0" r="0" t="0"/>
            <wp:docPr id="2052983535" name="image5.jpg"/>
            <a:graphic>
              <a:graphicData uri="http://schemas.openxmlformats.org/drawingml/2006/picture">
                <pic:pic>
                  <pic:nvPicPr>
                    <pic:cNvPr id="0" name="image5.jpg"/>
                    <pic:cNvPicPr preferRelativeResize="0"/>
                  </pic:nvPicPr>
                  <pic:blipFill>
                    <a:blip r:embed="rId47"/>
                    <a:srcRect b="0" l="0" r="0" t="0"/>
                    <a:stretch>
                      <a:fillRect/>
                    </a:stretch>
                  </pic:blipFill>
                  <pic:spPr>
                    <a:xfrm>
                      <a:off x="0" y="0"/>
                      <a:ext cx="633222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1F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000000"/>
          <w:sz w:val="24"/>
          <w:szCs w:val="24"/>
        </w:rPr>
      </w:pPr>
      <w:r w:rsidDel="00000000" w:rsidR="00000000" w:rsidRPr="00000000">
        <w:rPr>
          <w:rFonts w:ascii="Calibri" w:cs="Calibri" w:eastAsia="Calibri" w:hAnsi="Calibri"/>
          <w:b w:val="1"/>
          <w:i w:val="1"/>
          <w:color w:val="000000"/>
          <w:sz w:val="24"/>
          <w:szCs w:val="24"/>
          <w:rtl w:val="0"/>
        </w:rPr>
        <w:t xml:space="preserve">Discuss in the whole class the results of this particular method</w:t>
      </w:r>
    </w:p>
    <w:p w:rsidR="00000000" w:rsidDel="00000000" w:rsidP="00000000" w:rsidRDefault="00000000" w:rsidRPr="00000000" w14:paraId="000001F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F6">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sz w:val="24"/>
          <w:szCs w:val="24"/>
        </w:rPr>
      </w:pPr>
      <w:r w:rsidDel="00000000" w:rsidR="00000000" w:rsidRPr="00000000">
        <w:rPr>
          <w:rtl w:val="0"/>
        </w:rPr>
      </w:r>
    </w:p>
    <w:p w:rsidR="00000000" w:rsidDel="00000000" w:rsidP="00000000" w:rsidRDefault="00000000" w:rsidRPr="00000000" w14:paraId="000001F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bookmarkStart w:colFirst="0" w:colLast="0" w:name="_heading=h.2p2csry" w:id="30"/>
      <w:bookmarkEnd w:id="30"/>
      <w:r w:rsidDel="00000000" w:rsidR="00000000" w:rsidRPr="00000000">
        <w:rPr>
          <w:rFonts w:ascii="Calibri" w:cs="Calibri" w:eastAsia="Calibri" w:hAnsi="Calibri"/>
          <w:b w:val="1"/>
          <w:i w:val="1"/>
          <w:color w:val="ff0000"/>
          <w:rtl w:val="0"/>
        </w:rPr>
        <w:t xml:space="preserve">Students observe the diffractogram graph. The teacher initiates a discussion about the necessity of researching data from known materials and correlating them with the chemical compounds identified, to determine the specific materials present in our sample.</w:t>
      </w:r>
      <w:r w:rsidDel="00000000" w:rsidR="00000000" w:rsidRPr="00000000">
        <w:drawing>
          <wp:anchor allowOverlap="1" behindDoc="0" distB="0" distT="0" distL="114300" distR="114300" hidden="0" layoutInCell="1" locked="0" relativeHeight="0" simplePos="0">
            <wp:simplePos x="0" y="0"/>
            <wp:positionH relativeFrom="column">
              <wp:posOffset>-187956</wp:posOffset>
            </wp:positionH>
            <wp:positionV relativeFrom="paragraph">
              <wp:posOffset>817880</wp:posOffset>
            </wp:positionV>
            <wp:extent cx="2321560" cy="1129030"/>
            <wp:effectExtent b="0" l="0" r="0" t="0"/>
            <wp:wrapSquare wrapText="bothSides" distB="0" distT="0" distL="114300" distR="114300"/>
            <wp:docPr id="2052983534" name="image10.png"/>
            <a:graphic>
              <a:graphicData uri="http://schemas.openxmlformats.org/drawingml/2006/picture">
                <pic:pic>
                  <pic:nvPicPr>
                    <pic:cNvPr id="0" name="image10.png"/>
                    <pic:cNvPicPr preferRelativeResize="0"/>
                  </pic:nvPicPr>
                  <pic:blipFill>
                    <a:blip r:embed="rId48"/>
                    <a:srcRect b="0" l="0" r="0" t="0"/>
                    <a:stretch>
                      <a:fillRect/>
                    </a:stretch>
                  </pic:blipFill>
                  <pic:spPr>
                    <a:xfrm>
                      <a:off x="0" y="0"/>
                      <a:ext cx="2321560" cy="1129030"/>
                    </a:xfrm>
                    <a:prstGeom prst="rect"/>
                    <a:ln/>
                  </pic:spPr>
                </pic:pic>
              </a:graphicData>
            </a:graphic>
          </wp:anchor>
        </w:drawing>
      </w:r>
    </w:p>
    <w:p w:rsidR="00000000" w:rsidDel="00000000" w:rsidP="00000000" w:rsidRDefault="00000000" w:rsidRPr="00000000" w14:paraId="000001F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C">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1FD">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red pigment used for this paint layer is cinnabar (HgS).</w:t>
      </w:r>
    </w:p>
    <w:p w:rsidR="00000000" w:rsidDel="00000000" w:rsidP="00000000" w:rsidRDefault="00000000" w:rsidRPr="00000000" w14:paraId="000001FE">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1FF">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0">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1">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-260348</wp:posOffset>
            </wp:positionH>
            <wp:positionV relativeFrom="paragraph">
              <wp:posOffset>153035</wp:posOffset>
            </wp:positionV>
            <wp:extent cx="2464435" cy="1009650"/>
            <wp:effectExtent b="0" l="0" r="0" t="0"/>
            <wp:wrapSquare wrapText="bothSides" distB="0" distT="0" distL="114300" distR="114300"/>
            <wp:docPr id="2052983526" name="image15.png"/>
            <a:graphic>
              <a:graphicData uri="http://schemas.openxmlformats.org/drawingml/2006/picture">
                <pic:pic>
                  <pic:nvPicPr>
                    <pic:cNvPr id="0" name="image15.png"/>
                    <pic:cNvPicPr preferRelativeResize="0"/>
                  </pic:nvPicPr>
                  <pic:blipFill>
                    <a:blip r:embed="rId49"/>
                    <a:srcRect b="0" l="20058" r="13682" t="54917"/>
                    <a:stretch>
                      <a:fillRect/>
                    </a:stretch>
                  </pic:blipFill>
                  <pic:spPr>
                    <a:xfrm>
                      <a:off x="0" y="0"/>
                      <a:ext cx="2464435" cy="1009650"/>
                    </a:xfrm>
                    <a:prstGeom prst="rect"/>
                    <a:ln/>
                  </pic:spPr>
                </pic:pic>
              </a:graphicData>
            </a:graphic>
          </wp:anchor>
        </w:drawing>
      </w:r>
    </w:p>
    <w:p w:rsidR="00000000" w:rsidDel="00000000" w:rsidP="00000000" w:rsidRDefault="00000000" w:rsidRPr="00000000" w14:paraId="00000202">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3">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diffraction pattern for the gold layer of the sample confirms the EDS results that we have gold-silver alloy (80% gold and 20% silver).</w:t>
      </w:r>
    </w:p>
    <w:p w:rsidR="00000000" w:rsidDel="00000000" w:rsidP="00000000" w:rsidRDefault="00000000" w:rsidRPr="00000000" w14:paraId="00000204">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5">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6">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-180972</wp:posOffset>
            </wp:positionH>
            <wp:positionV relativeFrom="paragraph">
              <wp:posOffset>118745</wp:posOffset>
            </wp:positionV>
            <wp:extent cx="2358390" cy="1633855"/>
            <wp:effectExtent b="0" l="0" r="0" t="0"/>
            <wp:wrapSquare wrapText="bothSides" distB="0" distT="0" distL="114300" distR="114300"/>
            <wp:docPr id="2052983525" name="image3.png"/>
            <a:graphic>
              <a:graphicData uri="http://schemas.openxmlformats.org/drawingml/2006/picture">
                <pic:pic>
                  <pic:nvPicPr>
                    <pic:cNvPr id="0" name="image3.png"/>
                    <pic:cNvPicPr preferRelativeResize="0"/>
                  </pic:nvPicPr>
                  <pic:blipFill>
                    <a:blip r:embed="rId50"/>
                    <a:srcRect b="0" l="0" r="0" t="7159"/>
                    <a:stretch>
                      <a:fillRect/>
                    </a:stretch>
                  </pic:blipFill>
                  <pic:spPr>
                    <a:xfrm>
                      <a:off x="0" y="0"/>
                      <a:ext cx="2358390" cy="1633855"/>
                    </a:xfrm>
                    <a:prstGeom prst="rect"/>
                    <a:ln/>
                  </pic:spPr>
                </pic:pic>
              </a:graphicData>
            </a:graphic>
          </wp:anchor>
        </w:drawing>
      </w:r>
    </w:p>
    <w:p w:rsidR="00000000" w:rsidDel="00000000" w:rsidP="00000000" w:rsidRDefault="00000000" w:rsidRPr="00000000" w14:paraId="00000207">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8">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9">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tl w:val="0"/>
        </w:rPr>
      </w:r>
    </w:p>
    <w:p w:rsidR="00000000" w:rsidDel="00000000" w:rsidP="00000000" w:rsidRDefault="00000000" w:rsidRPr="00000000" w14:paraId="0000020A">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XRD pattern for the textile confirms that we have cellulose.</w:t>
      </w:r>
    </w:p>
    <w:p w:rsidR="00000000" w:rsidDel="00000000" w:rsidP="00000000" w:rsidRDefault="00000000" w:rsidRPr="00000000" w14:paraId="0000020B">
      <w:pPr>
        <w:pBdr>
          <w:top w:space="0" w:sz="0" w:val="nil"/>
          <w:left w:space="0" w:sz="0" w:val="nil"/>
          <w:bottom w:space="0" w:sz="0" w:val="nil"/>
          <w:right w:space="0" w:sz="0" w:val="nil"/>
          <w:between w:space="0" w:sz="0" w:val="nil"/>
        </w:pBdr>
        <w:spacing w:after="0" w:line="240" w:lineRule="auto"/>
        <w:rPr>
          <w:rFonts w:ascii="Calibri" w:cs="Calibri" w:eastAsia="Calibri" w:hAnsi="Calibri"/>
          <w:b w:val="1"/>
          <w:i w:val="1"/>
          <w:color w:val="ff0000"/>
          <w:sz w:val="28"/>
          <w:szCs w:val="28"/>
        </w:rPr>
      </w:pPr>
      <w:r w:rsidDel="00000000" w:rsidR="00000000" w:rsidRPr="00000000">
        <w:rPr>
          <w:rtl w:val="0"/>
        </w:rPr>
      </w:r>
    </w:p>
    <w:p w:rsidR="00000000" w:rsidDel="00000000" w:rsidP="00000000" w:rsidRDefault="00000000" w:rsidRPr="00000000" w14:paraId="0000020C">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D">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E">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0F">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0">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1">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2">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3">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4">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5">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6">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7">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p w:rsidR="00000000" w:rsidDel="00000000" w:rsidP="00000000" w:rsidRDefault="00000000" w:rsidRPr="00000000" w14:paraId="00000218">
      <w:pPr>
        <w:pBdr>
          <w:top w:space="0" w:sz="0" w:val="nil"/>
          <w:left w:space="0" w:sz="0" w:val="nil"/>
          <w:bottom w:space="0" w:sz="0" w:val="nil"/>
          <w:right w:space="0" w:sz="0" w:val="nil"/>
          <w:between w:space="0" w:sz="0" w:val="nil"/>
        </w:pBdr>
        <w:spacing w:after="0" w:line="240" w:lineRule="auto"/>
        <w:rPr>
          <w:rFonts w:ascii="Arial" w:cs="Arial" w:eastAsia="Arial" w:hAnsi="Arial"/>
          <w:b w:val="1"/>
          <w:i w:val="1"/>
          <w:color w:val="ff0000"/>
          <w:sz w:val="28"/>
          <w:szCs w:val="28"/>
        </w:rPr>
      </w:pPr>
      <w:r w:rsidDel="00000000" w:rsidR="00000000" w:rsidRPr="00000000">
        <w:rPr>
          <w:rtl w:val="0"/>
        </w:rPr>
      </w:r>
    </w:p>
    <w:tbl>
      <w:tblPr>
        <w:tblStyle w:val="Table25"/>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1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Discuss and record how the method works </w:t>
              <w:br w:type="textWrapping"/>
              <w:t xml:space="preserve">with a short video or audio recording.</w:t>
            </w:r>
          </w:p>
          <w:p w:rsidR="00000000" w:rsidDel="00000000" w:rsidP="00000000" w:rsidRDefault="00000000" w:rsidRPr="00000000" w14:paraId="0000021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What results did we get?</w:t>
            </w:r>
          </w:p>
          <w:p w:rsidR="00000000" w:rsidDel="00000000" w:rsidP="00000000" w:rsidRDefault="00000000" w:rsidRPr="00000000" w14:paraId="0000021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tc>
        <w:tc>
          <w:tcPr/>
          <w:p w:rsidR="00000000" w:rsidDel="00000000" w:rsidP="00000000" w:rsidRDefault="00000000" w:rsidRPr="00000000" w14:paraId="0000021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1E">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0"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1F">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22">
      <w:pPr>
        <w:pBdr>
          <w:top w:space="0" w:sz="0" w:val="nil"/>
          <w:left w:space="0" w:sz="0" w:val="nil"/>
          <w:bottom w:space="0" w:sz="0" w:val="nil"/>
          <w:right w:space="0" w:sz="0" w:val="nil"/>
          <w:between w:space="0" w:sz="0" w:val="nil"/>
        </w:pBdr>
        <w:ind w:left="720" w:firstLine="0"/>
        <w:rPr>
          <w:b w:val="1"/>
          <w:color w:val="000000"/>
          <w:sz w:val="28"/>
          <w:szCs w:val="28"/>
        </w:rPr>
      </w:pPr>
      <w:r w:rsidDel="00000000" w:rsidR="00000000" w:rsidRPr="00000000">
        <w:rPr>
          <w:rtl w:val="0"/>
        </w:rPr>
      </w:r>
    </w:p>
    <w:p w:rsidR="00000000" w:rsidDel="00000000" w:rsidP="00000000" w:rsidRDefault="00000000" w:rsidRPr="00000000" w14:paraId="00000223">
      <w:pPr>
        <w:numPr>
          <w:ilvl w:val="0"/>
          <w:numId w:val="5"/>
        </w:numPr>
        <w:pBdr>
          <w:top w:space="0" w:sz="0" w:val="nil"/>
          <w:left w:space="0" w:sz="0" w:val="nil"/>
          <w:bottom w:space="0" w:sz="0" w:val="nil"/>
          <w:right w:space="0" w:sz="0" w:val="nil"/>
          <w:between w:space="0" w:sz="0" w:val="nil"/>
        </w:pBdr>
        <w:ind w:left="720" w:hanging="360"/>
        <w:rPr>
          <w:b w:val="1"/>
          <w:color w:val="000000"/>
          <w:sz w:val="28"/>
          <w:szCs w:val="28"/>
        </w:rPr>
      </w:pPr>
      <w:r w:rsidDel="00000000" w:rsidR="00000000" w:rsidRPr="00000000">
        <w:rPr>
          <w:rFonts w:ascii="Calibri" w:cs="Calibri" w:eastAsia="Calibri" w:hAnsi="Calibri"/>
          <w:b w:val="1"/>
          <w:color w:val="000000"/>
          <w:sz w:val="28"/>
          <w:szCs w:val="28"/>
          <w:rtl w:val="0"/>
        </w:rPr>
        <w:t xml:space="preserve">Note the material/chemical compound you identified using the XRD method.</w:t>
      </w:r>
      <w:r w:rsidDel="00000000" w:rsidR="00000000" w:rsidRPr="00000000">
        <w:rPr>
          <w:rtl w:val="0"/>
        </w:rPr>
      </w:r>
    </w:p>
    <w:tbl>
      <w:tblPr>
        <w:tblStyle w:val="Table26"/>
        <w:tblW w:w="996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48"/>
        <w:gridCol w:w="5714"/>
        <w:tblGridChange w:id="0">
          <w:tblGrid>
            <w:gridCol w:w="4248"/>
            <w:gridCol w:w="5714"/>
          </w:tblGrid>
        </w:tblGridChange>
      </w:tblGrid>
      <w:tr>
        <w:trPr>
          <w:cantSplit w:val="0"/>
          <w:trHeight w:val="391" w:hRule="atLeast"/>
          <w:tblHeader w:val="0"/>
        </w:trPr>
        <w:tc>
          <w:tcPr/>
          <w:p w:rsidR="00000000" w:rsidDel="00000000" w:rsidP="00000000" w:rsidRDefault="00000000" w:rsidRPr="00000000" w14:paraId="00000224">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Points of interest</w:t>
            </w:r>
          </w:p>
        </w:tc>
        <w:tc>
          <w:tcPr/>
          <w:p w:rsidR="00000000" w:rsidDel="00000000" w:rsidP="00000000" w:rsidRDefault="00000000" w:rsidRPr="00000000" w14:paraId="00000225">
            <w:pPr>
              <w:pBdr>
                <w:top w:space="0" w:sz="0" w:val="nil"/>
                <w:left w:space="0" w:sz="0" w:val="nil"/>
                <w:bottom w:space="0" w:sz="0" w:val="nil"/>
                <w:right w:space="0" w:sz="0" w:val="nil"/>
                <w:between w:space="0" w:sz="0" w:val="nil"/>
              </w:pBdr>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Chemical Compounds</w:t>
            </w:r>
          </w:p>
        </w:tc>
      </w:tr>
      <w:tr>
        <w:trPr>
          <w:cantSplit w:val="0"/>
          <w:trHeight w:val="694" w:hRule="atLeast"/>
          <w:tblHeader w:val="0"/>
        </w:trPr>
        <w:tc>
          <w:tcPr>
            <w:vAlign w:val="center"/>
          </w:tcPr>
          <w:p w:rsidR="00000000" w:rsidDel="00000000" w:rsidP="00000000" w:rsidRDefault="00000000" w:rsidRPr="00000000" w14:paraId="00000226">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Red paint color on the elbow of the Virgin Mary</w:t>
            </w:r>
            <w:r w:rsidDel="00000000" w:rsidR="00000000" w:rsidRPr="00000000">
              <w:rPr>
                <w:rtl w:val="0"/>
              </w:rPr>
            </w:r>
          </w:p>
        </w:tc>
        <w:tc>
          <w:tcPr/>
          <w:p w:rsidR="00000000" w:rsidDel="00000000" w:rsidP="00000000" w:rsidRDefault="00000000" w:rsidRPr="00000000" w14:paraId="00000227">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Cinnabar (HgS)</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28">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Golden background on the icon of the Virgin Mary</w:t>
            </w:r>
            <w:r w:rsidDel="00000000" w:rsidR="00000000" w:rsidRPr="00000000">
              <w:rPr>
                <w:rtl w:val="0"/>
              </w:rPr>
            </w:r>
          </w:p>
        </w:tc>
        <w:tc>
          <w:tcPr/>
          <w:p w:rsidR="00000000" w:rsidDel="00000000" w:rsidP="00000000" w:rsidRDefault="00000000" w:rsidRPr="00000000" w14:paraId="00000229">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Alloy with 80% Gold and 20% Silver</w:t>
            </w:r>
            <w:r w:rsidDel="00000000" w:rsidR="00000000" w:rsidRPr="00000000">
              <w:rPr>
                <w:rtl w:val="0"/>
              </w:rPr>
            </w:r>
          </w:p>
        </w:tc>
      </w:tr>
      <w:tr>
        <w:trPr>
          <w:cantSplit w:val="0"/>
          <w:trHeight w:val="870" w:hRule="atLeast"/>
          <w:tblHeader w:val="0"/>
        </w:trPr>
        <w:tc>
          <w:tcPr>
            <w:vAlign w:val="center"/>
          </w:tcPr>
          <w:p w:rsidR="00000000" w:rsidDel="00000000" w:rsidP="00000000" w:rsidRDefault="00000000" w:rsidRPr="00000000" w14:paraId="0000022A">
            <w:pPr>
              <w:pBdr>
                <w:top w:space="0" w:sz="0" w:val="nil"/>
                <w:left w:space="0" w:sz="0" w:val="nil"/>
                <w:bottom w:space="0" w:sz="0" w:val="nil"/>
                <w:right w:space="0" w:sz="0" w:val="nil"/>
                <w:between w:space="0" w:sz="0" w:val="nil"/>
              </w:pBdr>
              <w:rPr>
                <w:rFonts w:ascii="Calibri" w:cs="Calibri" w:eastAsia="Calibri" w:hAnsi="Calibri"/>
                <w:b w:val="1"/>
                <w:color w:val="00b0f0"/>
                <w:sz w:val="24"/>
                <w:szCs w:val="24"/>
              </w:rPr>
            </w:pPr>
            <w:r w:rsidDel="00000000" w:rsidR="00000000" w:rsidRPr="00000000">
              <w:rPr>
                <w:rFonts w:ascii="Calibri" w:cs="Calibri" w:eastAsia="Calibri" w:hAnsi="Calibri"/>
                <w:color w:val="000000"/>
                <w:sz w:val="24"/>
                <w:szCs w:val="24"/>
                <w:rtl w:val="0"/>
              </w:rPr>
              <w:t xml:space="preserve">Cloth in the bottom left corner of the Virgin Mary’s icon</w:t>
            </w:r>
            <w:r w:rsidDel="00000000" w:rsidR="00000000" w:rsidRPr="00000000">
              <w:rPr>
                <w:rtl w:val="0"/>
              </w:rPr>
            </w:r>
          </w:p>
        </w:tc>
        <w:tc>
          <w:tcPr/>
          <w:p w:rsidR="00000000" w:rsidDel="00000000" w:rsidP="00000000" w:rsidRDefault="00000000" w:rsidRPr="00000000" w14:paraId="0000022B">
            <w:pPr>
              <w:pBdr>
                <w:top w:space="0" w:sz="0" w:val="nil"/>
                <w:left w:space="0" w:sz="0" w:val="nil"/>
                <w:bottom w:space="0" w:sz="0" w:val="nil"/>
                <w:right w:space="0" w:sz="0" w:val="nil"/>
                <w:between w:space="0" w:sz="0" w:val="nil"/>
              </w:pBdr>
              <w:rPr>
                <w:rFonts w:ascii="Calibri" w:cs="Calibri" w:eastAsia="Calibri" w:hAnsi="Calibri"/>
                <w:b w:val="1"/>
                <w:color w:val="00b0f0"/>
                <w:sz w:val="28"/>
                <w:szCs w:val="28"/>
                <w:u w:val="single"/>
              </w:rPr>
            </w:pPr>
            <w:r w:rsidDel="00000000" w:rsidR="00000000" w:rsidRPr="00000000">
              <w:rPr>
                <w:rFonts w:ascii="Calibri" w:cs="Calibri" w:eastAsia="Calibri" w:hAnsi="Calibri"/>
                <w:b w:val="1"/>
                <w:color w:val="00b0f0"/>
                <w:sz w:val="24"/>
                <w:szCs w:val="24"/>
                <w:rtl w:val="0"/>
              </w:rPr>
              <w:t xml:space="preserve">Organic compound that confirms, in combination with FTIR results, that the textile is composed of cellulose</w:t>
            </w:r>
            <w:r w:rsidDel="00000000" w:rsidR="00000000" w:rsidRPr="00000000">
              <w:rPr>
                <w:rtl w:val="0"/>
              </w:rPr>
            </w:r>
          </w:p>
        </w:tc>
      </w:tr>
    </w:tbl>
    <w:p w:rsidR="00000000" w:rsidDel="00000000" w:rsidP="00000000" w:rsidRDefault="00000000" w:rsidRPr="00000000" w14:paraId="0000022C">
      <w:pPr>
        <w:rPr>
          <w:b w:val="1"/>
          <w:sz w:val="28"/>
          <w:szCs w:val="28"/>
        </w:rPr>
      </w:pPr>
      <w:r w:rsidDel="00000000" w:rsidR="00000000" w:rsidRPr="00000000">
        <w:rPr>
          <w:rtl w:val="0"/>
        </w:rPr>
      </w:r>
    </w:p>
    <w:p w:rsidR="00000000" w:rsidDel="00000000" w:rsidP="00000000" w:rsidRDefault="00000000" w:rsidRPr="00000000" w14:paraId="0000022D">
      <w:pPr>
        <w:rPr>
          <w:b w:val="1"/>
          <w:sz w:val="28"/>
          <w:szCs w:val="28"/>
        </w:rPr>
      </w:pPr>
      <w:r w:rsidDel="00000000" w:rsidR="00000000" w:rsidRPr="00000000">
        <w:rPr>
          <w:rtl w:val="0"/>
        </w:rPr>
      </w:r>
    </w:p>
    <w:p w:rsidR="00000000" w:rsidDel="00000000" w:rsidP="00000000" w:rsidRDefault="00000000" w:rsidRPr="00000000" w14:paraId="0000022E">
      <w:pPr>
        <w:rPr>
          <w:b w:val="1"/>
          <w:sz w:val="28"/>
          <w:szCs w:val="28"/>
        </w:rPr>
      </w:pPr>
      <w:r w:rsidDel="00000000" w:rsidR="00000000" w:rsidRPr="00000000">
        <w:rPr>
          <w:rtl w:val="0"/>
        </w:rPr>
      </w:r>
    </w:p>
    <w:p w:rsidR="00000000" w:rsidDel="00000000" w:rsidP="00000000" w:rsidRDefault="00000000" w:rsidRPr="00000000" w14:paraId="0000022F">
      <w:pPr>
        <w:rPr>
          <w:b w:val="1"/>
          <w:sz w:val="28"/>
          <w:szCs w:val="28"/>
        </w:rPr>
      </w:pPr>
      <w:r w:rsidDel="00000000" w:rsidR="00000000" w:rsidRPr="00000000">
        <w:rPr>
          <w:rtl w:val="0"/>
        </w:rPr>
      </w:r>
    </w:p>
    <w:p w:rsidR="00000000" w:rsidDel="00000000" w:rsidP="00000000" w:rsidRDefault="00000000" w:rsidRPr="00000000" w14:paraId="00000230">
      <w:pPr>
        <w:rPr>
          <w:b w:val="1"/>
          <w:sz w:val="28"/>
          <w:szCs w:val="28"/>
        </w:rPr>
      </w:pPr>
      <w:r w:rsidDel="00000000" w:rsidR="00000000" w:rsidRPr="00000000">
        <w:rPr>
          <w:rtl w:val="0"/>
        </w:rPr>
      </w:r>
    </w:p>
    <w:p w:rsidR="00000000" w:rsidDel="00000000" w:rsidP="00000000" w:rsidRDefault="00000000" w:rsidRPr="00000000" w14:paraId="00000231">
      <w:pPr>
        <w:rPr>
          <w:b w:val="1"/>
          <w:sz w:val="28"/>
          <w:szCs w:val="28"/>
        </w:rPr>
      </w:pPr>
      <w:r w:rsidDel="00000000" w:rsidR="00000000" w:rsidRPr="00000000">
        <w:rPr>
          <w:rtl w:val="0"/>
        </w:rPr>
      </w:r>
    </w:p>
    <w:p w:rsidR="00000000" w:rsidDel="00000000" w:rsidP="00000000" w:rsidRDefault="00000000" w:rsidRPr="00000000" w14:paraId="00000232">
      <w:pPr>
        <w:rPr>
          <w:b w:val="1"/>
          <w:sz w:val="28"/>
          <w:szCs w:val="28"/>
        </w:rPr>
      </w:pPr>
      <w:r w:rsidDel="00000000" w:rsidR="00000000" w:rsidRPr="00000000">
        <w:rPr>
          <w:rtl w:val="0"/>
        </w:rPr>
      </w:r>
    </w:p>
    <w:p w:rsidR="00000000" w:rsidDel="00000000" w:rsidP="00000000" w:rsidRDefault="00000000" w:rsidRPr="00000000" w14:paraId="00000233">
      <w:pPr>
        <w:rPr>
          <w:b w:val="1"/>
          <w:sz w:val="28"/>
          <w:szCs w:val="28"/>
        </w:rPr>
      </w:pPr>
      <w:r w:rsidDel="00000000" w:rsidR="00000000" w:rsidRPr="00000000">
        <w:rPr>
          <w:rtl w:val="0"/>
        </w:rPr>
      </w:r>
    </w:p>
    <w:p w:rsidR="00000000" w:rsidDel="00000000" w:rsidP="00000000" w:rsidRDefault="00000000" w:rsidRPr="00000000" w14:paraId="00000234">
      <w:pPr>
        <w:rPr>
          <w:b w:val="1"/>
          <w:sz w:val="28"/>
          <w:szCs w:val="28"/>
        </w:rPr>
      </w:pPr>
      <w:r w:rsidDel="00000000" w:rsidR="00000000" w:rsidRPr="00000000">
        <w:rPr>
          <w:rtl w:val="0"/>
        </w:rPr>
      </w:r>
    </w:p>
    <w:p w:rsidR="00000000" w:rsidDel="00000000" w:rsidP="00000000" w:rsidRDefault="00000000" w:rsidRPr="00000000" w14:paraId="00000235">
      <w:pPr>
        <w:rPr>
          <w:b w:val="1"/>
          <w:sz w:val="28"/>
          <w:szCs w:val="28"/>
        </w:rPr>
      </w:pPr>
      <w:r w:rsidDel="00000000" w:rsidR="00000000" w:rsidRPr="00000000">
        <w:rPr>
          <w:rtl w:val="0"/>
        </w:rPr>
      </w:r>
    </w:p>
    <w:p w:rsidR="00000000" w:rsidDel="00000000" w:rsidP="00000000" w:rsidRDefault="00000000" w:rsidRPr="00000000" w14:paraId="00000236">
      <w:pPr>
        <w:rPr>
          <w:b w:val="1"/>
          <w:sz w:val="28"/>
          <w:szCs w:val="28"/>
        </w:rPr>
      </w:pPr>
      <w:r w:rsidDel="00000000" w:rsidR="00000000" w:rsidRPr="00000000">
        <w:rPr>
          <w:rtl w:val="0"/>
        </w:rPr>
      </w:r>
    </w:p>
    <w:p w:rsidR="00000000" w:rsidDel="00000000" w:rsidP="00000000" w:rsidRDefault="00000000" w:rsidRPr="00000000" w14:paraId="00000237">
      <w:pPr>
        <w:rPr>
          <w:b w:val="1"/>
          <w:sz w:val="28"/>
          <w:szCs w:val="28"/>
        </w:rPr>
      </w:pPr>
      <w:r w:rsidDel="00000000" w:rsidR="00000000" w:rsidRPr="00000000">
        <w:rPr>
          <w:rtl w:val="0"/>
        </w:rPr>
      </w:r>
    </w:p>
    <w:p w:rsidR="00000000" w:rsidDel="00000000" w:rsidP="00000000" w:rsidRDefault="00000000" w:rsidRPr="00000000" w14:paraId="00000238">
      <w:pPr>
        <w:rPr>
          <w:b w:val="1"/>
          <w:sz w:val="28"/>
          <w:szCs w:val="28"/>
        </w:rPr>
      </w:pPr>
      <w:r w:rsidDel="00000000" w:rsidR="00000000" w:rsidRPr="00000000">
        <w:rPr>
          <w:rtl w:val="0"/>
        </w:rPr>
      </w:r>
    </w:p>
    <w:tbl>
      <w:tblPr>
        <w:tblStyle w:val="Table27"/>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39">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your answers </w:t>
              <w:br w:type="textWrapping"/>
              <w:t xml:space="preserve">in a short video or audio recording.</w:t>
            </w:r>
          </w:p>
          <w:p w:rsidR="00000000" w:rsidDel="00000000" w:rsidP="00000000" w:rsidRDefault="00000000" w:rsidRPr="00000000" w14:paraId="0000023A">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Explain how you got there.</w:t>
            </w:r>
          </w:p>
          <w:p w:rsidR="00000000" w:rsidDel="00000000" w:rsidP="00000000" w:rsidRDefault="00000000" w:rsidRPr="00000000" w14:paraId="0000023B">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them "4.d Conclusion"</w:t>
            </w:r>
          </w:p>
        </w:tc>
        <w:tc>
          <w:tcPr/>
          <w:p w:rsidR="00000000" w:rsidDel="00000000" w:rsidP="00000000" w:rsidRDefault="00000000" w:rsidRPr="00000000" w14:paraId="0000023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3D">
      <w:pPr>
        <w:rPr>
          <w:rFonts w:ascii="Calibri" w:cs="Calibri" w:eastAsia="Calibri" w:hAnsi="Calibri"/>
          <w:b w:val="1"/>
          <w:sz w:val="28"/>
          <w:szCs w:val="28"/>
        </w:rPr>
      </w:pPr>
      <w:r w:rsidDel="00000000" w:rsidR="00000000" w:rsidRPr="00000000">
        <w:br w:type="page"/>
      </w:r>
      <w:r w:rsidDel="00000000" w:rsidR="00000000" w:rsidRPr="00000000">
        <w:rPr>
          <w:rFonts w:ascii="Calibri" w:cs="Calibri" w:eastAsia="Calibri" w:hAnsi="Calibri"/>
          <w:b w:val="1"/>
          <w:sz w:val="28"/>
          <w:szCs w:val="28"/>
          <w:rtl w:val="0"/>
        </w:rPr>
        <w:t xml:space="preserve">Back to the initial questions…</w:t>
      </w:r>
    </w:p>
    <w:p w:rsidR="00000000" w:rsidDel="00000000" w:rsidP="00000000" w:rsidRDefault="00000000" w:rsidRPr="00000000" w14:paraId="0000023E">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1. Can we observe in greater detail elements of the </w:t>
      </w:r>
      <w:r w:rsidDel="00000000" w:rsidR="00000000" w:rsidRPr="00000000">
        <w:rPr>
          <w:rFonts w:ascii="Quattrocento Sans" w:cs="Quattrocento Sans" w:eastAsia="Quattrocento Sans" w:hAnsi="Quattrocento Sans"/>
          <w:color w:val="0d0d0d"/>
          <w:highlight w:val="white"/>
          <w:rtl w:val="0"/>
        </w:rPr>
        <w:t xml:space="preserve">14th-century icon of Virgin Mary</w:t>
      </w:r>
      <w:r w:rsidDel="00000000" w:rsidR="00000000" w:rsidRPr="00000000">
        <w:rPr>
          <w:rFonts w:ascii="Calibri" w:cs="Calibri" w:eastAsia="Calibri" w:hAnsi="Calibri"/>
          <w:color w:val="000000"/>
          <w:sz w:val="24"/>
          <w:szCs w:val="24"/>
          <w:rtl w:val="0"/>
        </w:rPr>
        <w:t xml:space="preserve"> (eg clothing, facial expressions and posture, etc.)?</w:t>
      </w:r>
    </w:p>
    <w:p w:rsidR="00000000" w:rsidDel="00000000" w:rsidP="00000000" w:rsidRDefault="00000000" w:rsidRPr="00000000" w14:paraId="0000023F">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240">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241">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4. Can we compare the materials and the technique used for this icon, with those used today for church icons? Are there similarities/differences?</w:t>
      </w:r>
    </w:p>
    <w:p w:rsidR="00000000" w:rsidDel="00000000" w:rsidP="00000000" w:rsidRDefault="00000000" w:rsidRPr="00000000" w14:paraId="00000242">
      <w:pPr>
        <w:rPr>
          <w:b w:val="1"/>
          <w:sz w:val="28"/>
          <w:szCs w:val="28"/>
          <w:u w:val="single"/>
        </w:rPr>
      </w:pPr>
      <w:r w:rsidDel="00000000" w:rsidR="00000000" w:rsidRPr="00000000">
        <w:rPr>
          <w:rtl w:val="0"/>
        </w:rPr>
      </w:r>
    </w:p>
    <w:tbl>
      <w:tblPr>
        <w:tblStyle w:val="Table28"/>
        <w:tblW w:w="9415.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7"/>
        <w:gridCol w:w="4708"/>
        <w:tblGridChange w:id="0">
          <w:tblGrid>
            <w:gridCol w:w="4707"/>
            <w:gridCol w:w="4708"/>
          </w:tblGrid>
        </w:tblGridChange>
      </w:tblGrid>
      <w:tr>
        <w:trPr>
          <w:cantSplit w:val="0"/>
          <w:trHeight w:val="911" w:hRule="atLeast"/>
          <w:tblHeader w:val="0"/>
        </w:trPr>
        <w:tc>
          <w:tcPr/>
          <w:p w:rsidR="00000000" w:rsidDel="00000000" w:rsidP="00000000" w:rsidRDefault="00000000" w:rsidRPr="00000000" w14:paraId="0000024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Conceptualization</w:t>
            </w:r>
            <w:r w:rsidDel="00000000" w:rsidR="00000000" w:rsidRPr="00000000">
              <w:rPr>
                <w:rFonts w:ascii="Calibri" w:cs="Calibri" w:eastAsia="Calibri" w:hAnsi="Calibri"/>
                <w:b w:val="1"/>
                <w:color w:val="3a7d22"/>
                <w:sz w:val="36"/>
                <w:szCs w:val="36"/>
              </w:rPr>
              <w:drawing>
                <wp:inline distB="0" distT="0" distL="0" distR="0">
                  <wp:extent cx="485775" cy="485775"/>
                  <wp:effectExtent b="0" l="0" r="0" t="0"/>
                  <wp:docPr descr="Questions outline" id="2052983531" name="image1.png"/>
                  <a:graphic>
                    <a:graphicData uri="http://schemas.openxmlformats.org/drawingml/2006/picture">
                      <pic:pic>
                        <pic:nvPicPr>
                          <pic:cNvPr descr="Questions outline" id="0" name="image1.png"/>
                          <pic:cNvPicPr preferRelativeResize="0"/>
                        </pic:nvPicPr>
                        <pic:blipFill>
                          <a:blip r:embed="rId8"/>
                          <a:srcRect b="0" l="0" r="0" t="0"/>
                          <a:stretch>
                            <a:fillRect/>
                          </a:stretch>
                        </pic:blipFill>
                        <pic:spPr>
                          <a:xfrm>
                            <a:off x="0" y="0"/>
                            <a:ext cx="485775" cy="485775"/>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24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45">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w:t>
      </w:r>
    </w:p>
    <w:p w:rsidR="00000000" w:rsidDel="00000000" w:rsidP="00000000" w:rsidRDefault="00000000" w:rsidRPr="00000000" w14:paraId="00000246">
      <w:pPr>
        <w:pBdr>
          <w:top w:space="0" w:sz="0" w:val="nil"/>
          <w:left w:space="0" w:sz="0" w:val="nil"/>
          <w:bottom w:space="0" w:sz="0" w:val="nil"/>
          <w:right w:space="0" w:sz="0" w:val="nil"/>
          <w:between w:space="0" w:sz="0" w:val="nil"/>
        </w:pBdr>
        <w:spacing w:line="360" w:lineRule="auto"/>
        <w:jc w:val="center"/>
        <w:rPr>
          <w:rFonts w:ascii="Calibri" w:cs="Calibri" w:eastAsia="Calibri" w:hAnsi="Calibri"/>
          <w:b w:val="1"/>
          <w:color w:val="e97132"/>
          <w:sz w:val="28"/>
          <w:szCs w:val="28"/>
        </w:rPr>
      </w:pPr>
      <w:bookmarkStart w:colFirst="0" w:colLast="0" w:name="_heading=h.147n2zr" w:id="31"/>
      <w:bookmarkEnd w:id="31"/>
      <w:r w:rsidDel="00000000" w:rsidR="00000000" w:rsidRPr="00000000">
        <w:rPr>
          <w:rFonts w:ascii="Calibri" w:cs="Calibri" w:eastAsia="Calibri" w:hAnsi="Calibri"/>
          <w:b w:val="1"/>
          <w:color w:val="e97132"/>
          <w:sz w:val="28"/>
          <w:szCs w:val="28"/>
          <w:rtl w:val="0"/>
        </w:rPr>
        <w:t xml:space="preserve">How can we use the conclusions drawn from archaeometric methods to answer the initial questions?</w:t>
      </w:r>
    </w:p>
    <w:p w:rsidR="00000000" w:rsidDel="00000000" w:rsidP="00000000" w:rsidRDefault="00000000" w:rsidRPr="00000000" w14:paraId="0000024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bookmarkStart w:colFirst="0" w:colLast="0" w:name="_heading=h.3o7alnk" w:id="32"/>
      <w:bookmarkEnd w:id="32"/>
      <w:r w:rsidDel="00000000" w:rsidR="00000000" w:rsidRPr="00000000">
        <w:rPr>
          <w:rFonts w:ascii="Calibri" w:cs="Calibri" w:eastAsia="Calibri" w:hAnsi="Calibri"/>
          <w:i w:val="1"/>
          <w:color w:val="000000"/>
          <w:sz w:val="24"/>
          <w:szCs w:val="24"/>
          <w:rtl w:val="0"/>
        </w:rPr>
        <w:t xml:space="preserve">Please provide questions that you can ask an AI engine. The answers it gives you, combined with the results you already have, will help address the initial questions.</w:t>
      </w:r>
    </w:p>
    <w:tbl>
      <w:tblPr>
        <w:tblStyle w:val="Table29"/>
        <w:tblW w:w="9482.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482"/>
        <w:tblGridChange w:id="0">
          <w:tblGrid>
            <w:gridCol w:w="9482"/>
          </w:tblGrid>
        </w:tblGridChange>
      </w:tblGrid>
      <w:tr>
        <w:trPr>
          <w:cantSplit w:val="0"/>
          <w:trHeight w:val="3213" w:hRule="atLeast"/>
          <w:tblHeader w:val="0"/>
        </w:trPr>
        <w:tc>
          <w:tcPr/>
          <w:p w:rsidR="00000000" w:rsidDel="00000000" w:rsidP="00000000" w:rsidRDefault="00000000" w:rsidRPr="00000000" w14:paraId="00000248">
            <w:pPr>
              <w:pBdr>
                <w:top w:space="0" w:sz="0" w:val="nil"/>
                <w:left w:space="0" w:sz="0" w:val="nil"/>
                <w:bottom w:space="0" w:sz="0" w:val="nil"/>
                <w:right w:space="0" w:sz="0" w:val="nil"/>
                <w:between w:space="0" w:sz="0" w:val="nil"/>
              </w:pBdr>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The teacher facilitates a class discussion to formulate the questions that students need to address the above questions. Such questions may be:</w:t>
            </w:r>
          </w:p>
          <w:p w:rsidR="00000000" w:rsidDel="00000000" w:rsidP="00000000" w:rsidRDefault="00000000" w:rsidRPr="00000000" w14:paraId="00000249">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What is the value of the particular materials and how rare were they?</w:t>
            </w:r>
          </w:p>
          <w:p w:rsidR="00000000" w:rsidDel="00000000" w:rsidP="00000000" w:rsidRDefault="00000000" w:rsidRPr="00000000" w14:paraId="0000024A">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Where are these materials located?</w:t>
            </w:r>
          </w:p>
          <w:p w:rsidR="00000000" w:rsidDel="00000000" w:rsidP="00000000" w:rsidRDefault="00000000" w:rsidRPr="00000000" w14:paraId="0000024B">
            <w:pPr>
              <w:numPr>
                <w:ilvl w:val="0"/>
                <w:numId w:val="7"/>
              </w:numPr>
              <w:pBdr>
                <w:top w:space="0" w:sz="0" w:val="nil"/>
                <w:left w:space="0" w:sz="0" w:val="nil"/>
                <w:bottom w:space="0" w:sz="0" w:val="nil"/>
                <w:right w:space="0" w:sz="0" w:val="nil"/>
                <w:between w:space="0" w:sz="0" w:val="nil"/>
              </w:pBdr>
              <w:ind w:left="720" w:hanging="360"/>
              <w:rPr>
                <w:rFonts w:ascii="Calibri" w:cs="Calibri" w:eastAsia="Calibri" w:hAnsi="Calibri"/>
                <w:b w:val="1"/>
                <w:color w:val="00b0f0"/>
                <w:sz w:val="24"/>
                <w:szCs w:val="24"/>
              </w:rPr>
            </w:pPr>
            <w:r w:rsidDel="00000000" w:rsidR="00000000" w:rsidRPr="00000000">
              <w:rPr>
                <w:rFonts w:ascii="Calibri" w:cs="Calibri" w:eastAsia="Calibri" w:hAnsi="Calibri"/>
                <w:b w:val="1"/>
                <w:color w:val="00b0f0"/>
                <w:sz w:val="24"/>
                <w:szCs w:val="24"/>
                <w:rtl w:val="0"/>
              </w:rPr>
              <w:t xml:space="preserve">With what materials and pigments are church icons made today?</w:t>
            </w:r>
          </w:p>
          <w:p w:rsidR="00000000" w:rsidDel="00000000" w:rsidP="00000000" w:rsidRDefault="00000000" w:rsidRPr="00000000" w14:paraId="0000024C">
            <w:pPr>
              <w:pBdr>
                <w:top w:space="0" w:sz="0" w:val="nil"/>
                <w:left w:space="0" w:sz="0" w:val="nil"/>
                <w:bottom w:space="0" w:sz="0" w:val="nil"/>
                <w:right w:space="0" w:sz="0" w:val="nil"/>
                <w:between w:space="0" w:sz="0" w:val="nil"/>
              </w:pBdr>
              <w:ind w:left="360" w:firstLine="0"/>
              <w:rPr>
                <w:rFonts w:ascii="Times New Roman" w:cs="Times New Roman" w:eastAsia="Times New Roman" w:hAnsi="Times New Roman"/>
                <w:b w:val="1"/>
                <w:color w:val="00b0f0"/>
                <w:sz w:val="24"/>
                <w:szCs w:val="24"/>
              </w:rPr>
            </w:pPr>
            <w:r w:rsidDel="00000000" w:rsidR="00000000" w:rsidRPr="00000000">
              <w:rPr>
                <w:rFonts w:ascii="Calibri" w:cs="Calibri" w:eastAsia="Calibri" w:hAnsi="Calibri"/>
                <w:b w:val="1"/>
                <w:color w:val="00b0f0"/>
                <w:sz w:val="24"/>
                <w:szCs w:val="24"/>
                <w:rtl w:val="0"/>
              </w:rPr>
              <w:br w:type="textWrapping"/>
            </w:r>
            <w:r w:rsidDel="00000000" w:rsidR="00000000" w:rsidRPr="00000000">
              <w:rPr>
                <w:rFonts w:ascii="Calibri" w:cs="Calibri" w:eastAsia="Calibri" w:hAnsi="Calibri"/>
                <w:b w:val="1"/>
                <w:i w:val="1"/>
                <w:color w:val="ff0000"/>
                <w:rtl w:val="0"/>
              </w:rPr>
              <w:t xml:space="preserve">The questions in ChatGPT must be in English because it does not give correct answers in Greek.</w:t>
            </w:r>
            <w:r w:rsidDel="00000000" w:rsidR="00000000" w:rsidRPr="00000000">
              <w:rPr>
                <w:rtl w:val="0"/>
              </w:rPr>
            </w:r>
          </w:p>
        </w:tc>
      </w:tr>
    </w:tbl>
    <w:p w:rsidR="00000000" w:rsidDel="00000000" w:rsidP="00000000" w:rsidRDefault="00000000" w:rsidRPr="00000000" w14:paraId="0000024D">
      <w:pPr>
        <w:rPr>
          <w:b w:val="1"/>
          <w:color w:val="00b0f0"/>
          <w:sz w:val="28"/>
          <w:szCs w:val="28"/>
        </w:rPr>
      </w:pPr>
      <w:r w:rsidDel="00000000" w:rsidR="00000000" w:rsidRPr="00000000">
        <w:rPr>
          <w:rtl w:val="0"/>
        </w:rPr>
      </w:r>
    </w:p>
    <w:p w:rsidR="00000000" w:rsidDel="00000000" w:rsidP="00000000" w:rsidRDefault="00000000" w:rsidRPr="00000000" w14:paraId="0000024E">
      <w:pPr>
        <w:rPr>
          <w:b w:val="1"/>
          <w:color w:val="00b0f0"/>
          <w:sz w:val="28"/>
          <w:szCs w:val="28"/>
        </w:rPr>
      </w:pPr>
      <w:r w:rsidDel="00000000" w:rsidR="00000000" w:rsidRPr="00000000">
        <w:rPr>
          <w:rtl w:val="0"/>
        </w:rPr>
      </w:r>
    </w:p>
    <w:p w:rsidR="00000000" w:rsidDel="00000000" w:rsidP="00000000" w:rsidRDefault="00000000" w:rsidRPr="00000000" w14:paraId="0000024F">
      <w:pPr>
        <w:rPr>
          <w:b w:val="1"/>
          <w:color w:val="00b0f0"/>
          <w:sz w:val="28"/>
          <w:szCs w:val="28"/>
        </w:rPr>
      </w:pPr>
      <w:r w:rsidDel="00000000" w:rsidR="00000000" w:rsidRPr="00000000">
        <w:rPr>
          <w:rtl w:val="0"/>
        </w:rPr>
      </w:r>
    </w:p>
    <w:tbl>
      <w:tblPr>
        <w:tblStyle w:val="Table30"/>
        <w:tblW w:w="9402.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50">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Record the questions you will ask in ChatGPT </w:t>
              <w:br w:type="textWrapping"/>
              <w:t xml:space="preserve">with a short video or audio recording.</w:t>
            </w:r>
          </w:p>
          <w:p w:rsidR="00000000" w:rsidDel="00000000" w:rsidP="00000000" w:rsidRDefault="00000000" w:rsidRPr="00000000" w14:paraId="00000251">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“6.b Conceptualization”</w:t>
            </w:r>
          </w:p>
        </w:tc>
        <w:tc>
          <w:tcPr/>
          <w:p w:rsidR="00000000" w:rsidDel="00000000" w:rsidP="00000000" w:rsidRDefault="00000000" w:rsidRPr="00000000" w14:paraId="00000252">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299" w:hRule="atLeast"/>
          <w:tblHeader w:val="0"/>
        </w:trPr>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53">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Research</w:t>
            </w:r>
            <w:r w:rsidDel="00000000" w:rsidR="00000000" w:rsidRPr="00000000">
              <w:rPr>
                <w:rFonts w:ascii="Calibri" w:cs="Calibri" w:eastAsia="Calibri" w:hAnsi="Calibri"/>
                <w:b w:val="1"/>
                <w:color w:val="3a7d22"/>
                <w:sz w:val="36"/>
                <w:szCs w:val="36"/>
              </w:rPr>
              <w:drawing>
                <wp:inline distB="0" distT="0" distL="0" distR="0">
                  <wp:extent cx="419100" cy="419100"/>
                  <wp:effectExtent b="0" l="0" r="0" t="0"/>
                  <wp:docPr descr="Research with solid fill" id="2052983532" name="image4.png"/>
                  <a:graphic>
                    <a:graphicData uri="http://schemas.openxmlformats.org/drawingml/2006/picture">
                      <pic:pic>
                        <pic:nvPicPr>
                          <pic:cNvPr descr="Research with solid fill" id="0" name="image4.png"/>
                          <pic:cNvPicPr preferRelativeResize="0"/>
                        </pic:nvPicPr>
                        <pic:blipFill>
                          <a:blip r:embed="rId9"/>
                          <a:srcRect b="0" l="0" r="0" t="0"/>
                          <a:stretch>
                            <a:fillRect/>
                          </a:stretch>
                        </pic:blipFill>
                        <pic:spPr>
                          <a:xfrm>
                            <a:off x="0" y="0"/>
                            <a:ext cx="419100" cy="419100"/>
                          </a:xfrm>
                          <a:prstGeom prst="rect"/>
                          <a:ln/>
                        </pic:spPr>
                      </pic:pic>
                    </a:graphicData>
                  </a:graphic>
                </wp:inline>
              </w:drawing>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tcPr>
          <w:p w:rsidR="00000000" w:rsidDel="00000000" w:rsidP="00000000" w:rsidRDefault="00000000" w:rsidRPr="00000000" w14:paraId="00000254">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55">
      <w:pPr>
        <w:pBdr>
          <w:top w:space="0" w:sz="0" w:val="nil"/>
          <w:left w:space="0" w:sz="0" w:val="nil"/>
          <w:bottom w:space="0" w:sz="0" w:val="nil"/>
          <w:right w:space="0" w:sz="0" w:val="nil"/>
          <w:between w:space="0" w:sz="0" w:val="nil"/>
        </w:pBdr>
        <w:spacing w:line="240" w:lineRule="auto"/>
        <w:jc w:val="both"/>
        <w:rPr>
          <w:rFonts w:ascii="Calibri" w:cs="Calibri" w:eastAsia="Calibri" w:hAnsi="Calibri"/>
          <w:color w:val="000000"/>
          <w:sz w:val="24"/>
          <w:szCs w:val="24"/>
        </w:rPr>
      </w:pPr>
      <w:bookmarkStart w:colFirst="0" w:colLast="0" w:name="_heading=h.23ckvvd" w:id="33"/>
      <w:bookmarkEnd w:id="33"/>
      <w:r w:rsidDel="00000000" w:rsidR="00000000" w:rsidRPr="00000000">
        <w:rPr>
          <w:rFonts w:ascii="Calibri" w:cs="Calibri" w:eastAsia="Calibri" w:hAnsi="Calibri"/>
          <w:color w:val="000000"/>
          <w:sz w:val="24"/>
          <w:szCs w:val="24"/>
          <w:rtl w:val="0"/>
        </w:rPr>
        <w:t xml:space="preserve">Use ChatGPT to get information about the above questions. Record the information you need to answer the questions.</w:t>
      </w:r>
    </w:p>
    <w:p w:rsidR="00000000" w:rsidDel="00000000" w:rsidP="00000000" w:rsidRDefault="00000000" w:rsidRPr="00000000" w14:paraId="00000256">
      <w:pPr>
        <w:pBdr>
          <w:top w:space="0" w:sz="0" w:val="nil"/>
          <w:left w:space="0" w:sz="0" w:val="nil"/>
          <w:bottom w:space="0" w:sz="0" w:val="nil"/>
          <w:right w:space="0" w:sz="0" w:val="nil"/>
          <w:between w:space="0" w:sz="0" w:val="nil"/>
        </w:pBdr>
        <w:spacing w:line="240" w:lineRule="auto"/>
        <w:jc w:val="both"/>
        <w:rPr>
          <w:rFonts w:ascii="Calibri" w:cs="Calibri" w:eastAsia="Calibri" w:hAnsi="Calibri"/>
          <w:b w:val="1"/>
          <w:i w:val="1"/>
          <w:color w:val="ff0000"/>
        </w:rPr>
      </w:pPr>
      <w:r w:rsidDel="00000000" w:rsidR="00000000" w:rsidRPr="00000000">
        <w:rPr>
          <w:rFonts w:ascii="Calibri" w:cs="Calibri" w:eastAsia="Calibri" w:hAnsi="Calibri"/>
          <w:b w:val="1"/>
          <w:i w:val="1"/>
          <w:color w:val="ff0000"/>
          <w:rtl w:val="0"/>
        </w:rPr>
        <w:t xml:space="preserve">Searches in ChatGPT must be conducted in English because it does not produce accurate answers in Greek.</w:t>
      </w:r>
    </w:p>
    <w:tbl>
      <w:tblPr>
        <w:tblStyle w:val="Table31"/>
        <w:tblW w:w="95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106"/>
        <w:gridCol w:w="5409"/>
        <w:tblGridChange w:id="0">
          <w:tblGrid>
            <w:gridCol w:w="4106"/>
            <w:gridCol w:w="5409"/>
          </w:tblGrid>
        </w:tblGridChange>
      </w:tblGrid>
      <w:tr>
        <w:trPr>
          <w:cantSplit w:val="0"/>
          <w:trHeight w:val="527" w:hRule="atLeast"/>
          <w:tblHeader w:val="0"/>
        </w:trPr>
        <w:tc>
          <w:tcPr/>
          <w:p w:rsidR="00000000" w:rsidDel="00000000" w:rsidP="00000000" w:rsidRDefault="00000000" w:rsidRPr="00000000" w14:paraId="00000257">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Question</w:t>
            </w:r>
          </w:p>
        </w:tc>
        <w:tc>
          <w:tcPr/>
          <w:p w:rsidR="00000000" w:rsidDel="00000000" w:rsidP="00000000" w:rsidRDefault="00000000" w:rsidRPr="00000000" w14:paraId="00000258">
            <w:pPr>
              <w:jc w:val="center"/>
              <w:rPr>
                <w:rFonts w:ascii="Calibri" w:cs="Calibri" w:eastAsia="Calibri" w:hAnsi="Calibri"/>
                <w:b w:val="1"/>
                <w:sz w:val="28"/>
                <w:szCs w:val="28"/>
              </w:rPr>
            </w:pPr>
            <w:r w:rsidDel="00000000" w:rsidR="00000000" w:rsidRPr="00000000">
              <w:rPr>
                <w:rFonts w:ascii="Calibri" w:cs="Calibri" w:eastAsia="Calibri" w:hAnsi="Calibri"/>
                <w:b w:val="1"/>
                <w:sz w:val="28"/>
                <w:szCs w:val="28"/>
                <w:rtl w:val="0"/>
              </w:rPr>
              <w:t xml:space="preserve">Main ChatGpt Answer Points</w:t>
            </w:r>
          </w:p>
        </w:tc>
      </w:tr>
      <w:tr>
        <w:trPr>
          <w:cantSplit w:val="0"/>
          <w:trHeight w:val="938" w:hRule="atLeast"/>
          <w:tblHeader w:val="0"/>
        </w:trPr>
        <w:tc>
          <w:tcPr/>
          <w:p w:rsidR="00000000" w:rsidDel="00000000" w:rsidP="00000000" w:rsidRDefault="00000000" w:rsidRPr="00000000" w14:paraId="00000259">
            <w:pPr>
              <w:pBdr>
                <w:top w:space="0" w:sz="0" w:val="nil"/>
                <w:left w:space="0" w:sz="0" w:val="nil"/>
                <w:bottom w:space="0" w:sz="0" w:val="nil"/>
                <w:right w:space="0" w:sz="0" w:val="nil"/>
                <w:between w:space="0" w:sz="0" w:val="nil"/>
              </w:pBdr>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What materials and pigments are used for church icons today?</w:t>
            </w:r>
          </w:p>
        </w:tc>
        <w:tc>
          <w:tcPr/>
          <w:p w:rsidR="00000000" w:rsidDel="00000000" w:rsidP="00000000" w:rsidRDefault="00000000" w:rsidRPr="00000000" w14:paraId="0000025A">
            <w:pPr>
              <w:pBdr>
                <w:top w:space="0" w:sz="0" w:val="nil"/>
                <w:left w:space="0" w:sz="0" w:val="nil"/>
                <w:bottom w:space="0" w:sz="0" w:val="nil"/>
                <w:right w:space="0" w:sz="0" w:val="nil"/>
                <w:between w:space="0" w:sz="0" w:val="nil"/>
              </w:pBdr>
              <w:rPr>
                <w:rFonts w:ascii="Times New Roman" w:cs="Times New Roman" w:eastAsia="Times New Roman" w:hAnsi="Times New Roman"/>
                <w:b w:val="1"/>
                <w:color w:val="00b0f0"/>
                <w:sz w:val="24"/>
                <w:szCs w:val="24"/>
              </w:rPr>
            </w:pPr>
            <w:r w:rsidDel="00000000" w:rsidR="00000000" w:rsidRPr="00000000">
              <w:rPr>
                <w:rFonts w:ascii="Times New Roman" w:cs="Times New Roman" w:eastAsia="Times New Roman" w:hAnsi="Times New Roman"/>
                <w:b w:val="1"/>
                <w:color w:val="00b0f0"/>
                <w:sz w:val="24"/>
                <w:szCs w:val="24"/>
                <w:rtl w:val="0"/>
              </w:rPr>
              <w:t xml:space="preserve">………</w:t>
            </w:r>
          </w:p>
        </w:tc>
      </w:tr>
      <w:tr>
        <w:trPr>
          <w:cantSplit w:val="0"/>
          <w:trHeight w:val="682" w:hRule="atLeast"/>
          <w:tblHeader w:val="0"/>
        </w:trPr>
        <w:tc>
          <w:tcPr/>
          <w:p w:rsidR="00000000" w:rsidDel="00000000" w:rsidP="00000000" w:rsidRDefault="00000000" w:rsidRPr="00000000" w14:paraId="0000025B">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In which geographical areas do we find the mineral cinnabar?</w:t>
            </w:r>
            <w:r w:rsidDel="00000000" w:rsidR="00000000" w:rsidRPr="00000000">
              <w:rPr>
                <w:rtl w:val="0"/>
              </w:rPr>
            </w:r>
          </w:p>
        </w:tc>
        <w:tc>
          <w:tcPr/>
          <w:p w:rsidR="00000000" w:rsidDel="00000000" w:rsidP="00000000" w:rsidRDefault="00000000" w:rsidRPr="00000000" w14:paraId="0000025C">
            <w:pPr>
              <w:rPr>
                <w:b w:val="1"/>
                <w:sz w:val="28"/>
                <w:szCs w:val="28"/>
              </w:rPr>
            </w:pPr>
            <w:r w:rsidDel="00000000" w:rsidR="00000000" w:rsidRPr="00000000">
              <w:rPr>
                <w:rtl w:val="0"/>
              </w:rPr>
            </w:r>
          </w:p>
        </w:tc>
      </w:tr>
      <w:tr>
        <w:trPr>
          <w:cantSplit w:val="0"/>
          <w:trHeight w:val="706" w:hRule="atLeast"/>
          <w:tblHeader w:val="0"/>
        </w:trPr>
        <w:tc>
          <w:tcPr/>
          <w:p w:rsidR="00000000" w:rsidDel="00000000" w:rsidP="00000000" w:rsidRDefault="00000000" w:rsidRPr="00000000" w14:paraId="0000025D">
            <w:pPr>
              <w:pBdr>
                <w:top w:space="0" w:sz="0" w:val="nil"/>
                <w:left w:space="0" w:sz="0" w:val="nil"/>
                <w:bottom w:space="0" w:sz="0" w:val="nil"/>
                <w:right w:space="0" w:sz="0" w:val="nil"/>
                <w:between w:space="0" w:sz="0" w:val="nil"/>
              </w:pBdr>
              <w:rPr>
                <w:rFonts w:ascii="Calibri" w:cs="Calibri" w:eastAsia="Calibri" w:hAnsi="Calibri"/>
                <w:color w:val="000000"/>
                <w:sz w:val="28"/>
                <w:szCs w:val="28"/>
              </w:rPr>
            </w:pPr>
            <w:r w:rsidDel="00000000" w:rsidR="00000000" w:rsidRPr="00000000">
              <w:rPr>
                <w:rFonts w:ascii="Calibri" w:cs="Calibri" w:eastAsia="Calibri" w:hAnsi="Calibri"/>
                <w:color w:val="000000"/>
                <w:sz w:val="24"/>
                <w:szCs w:val="24"/>
                <w:rtl w:val="0"/>
              </w:rPr>
              <w:t xml:space="preserve">What is the difference between artificial and mineral cinnabar?</w:t>
            </w:r>
            <w:r w:rsidDel="00000000" w:rsidR="00000000" w:rsidRPr="00000000">
              <w:rPr>
                <w:rtl w:val="0"/>
              </w:rPr>
            </w:r>
          </w:p>
        </w:tc>
        <w:tc>
          <w:tcPr/>
          <w:p w:rsidR="00000000" w:rsidDel="00000000" w:rsidP="00000000" w:rsidRDefault="00000000" w:rsidRPr="00000000" w14:paraId="0000025E">
            <w:pPr>
              <w:rPr>
                <w:b w:val="1"/>
                <w:sz w:val="28"/>
                <w:szCs w:val="28"/>
              </w:rPr>
            </w:pPr>
            <w:r w:rsidDel="00000000" w:rsidR="00000000" w:rsidRPr="00000000">
              <w:rPr>
                <w:rtl w:val="0"/>
              </w:rPr>
            </w:r>
          </w:p>
        </w:tc>
      </w:tr>
      <w:tr>
        <w:trPr>
          <w:cantSplit w:val="0"/>
          <w:trHeight w:val="1124" w:hRule="atLeast"/>
          <w:tblHeader w:val="0"/>
        </w:trPr>
        <w:tc>
          <w:tcPr/>
          <w:p w:rsidR="00000000" w:rsidDel="00000000" w:rsidP="00000000" w:rsidRDefault="00000000" w:rsidRPr="00000000" w14:paraId="0000025F">
            <w:pPr>
              <w:rPr>
                <w:b w:val="1"/>
                <w:sz w:val="28"/>
                <w:szCs w:val="28"/>
              </w:rPr>
            </w:pPr>
            <w:r w:rsidDel="00000000" w:rsidR="00000000" w:rsidRPr="00000000">
              <w:rPr>
                <w:rtl w:val="0"/>
              </w:rPr>
            </w:r>
          </w:p>
        </w:tc>
        <w:tc>
          <w:tcPr/>
          <w:p w:rsidR="00000000" w:rsidDel="00000000" w:rsidP="00000000" w:rsidRDefault="00000000" w:rsidRPr="00000000" w14:paraId="00000260">
            <w:pPr>
              <w:rPr>
                <w:b w:val="1"/>
                <w:sz w:val="28"/>
                <w:szCs w:val="28"/>
              </w:rPr>
            </w:pPr>
            <w:r w:rsidDel="00000000" w:rsidR="00000000" w:rsidRPr="00000000">
              <w:rPr>
                <w:rtl w:val="0"/>
              </w:rPr>
            </w:r>
          </w:p>
        </w:tc>
      </w:tr>
      <w:tr>
        <w:trPr>
          <w:cantSplit w:val="0"/>
          <w:trHeight w:val="846" w:hRule="atLeast"/>
          <w:tblHeader w:val="0"/>
        </w:trPr>
        <w:tc>
          <w:tcPr/>
          <w:p w:rsidR="00000000" w:rsidDel="00000000" w:rsidP="00000000" w:rsidRDefault="00000000" w:rsidRPr="00000000" w14:paraId="00000261">
            <w:pPr>
              <w:rPr>
                <w:b w:val="1"/>
                <w:sz w:val="28"/>
                <w:szCs w:val="28"/>
              </w:rPr>
            </w:pPr>
            <w:r w:rsidDel="00000000" w:rsidR="00000000" w:rsidRPr="00000000">
              <w:rPr>
                <w:rtl w:val="0"/>
              </w:rPr>
            </w:r>
          </w:p>
        </w:tc>
        <w:tc>
          <w:tcPr/>
          <w:p w:rsidR="00000000" w:rsidDel="00000000" w:rsidP="00000000" w:rsidRDefault="00000000" w:rsidRPr="00000000" w14:paraId="00000262">
            <w:pPr>
              <w:rPr>
                <w:b w:val="1"/>
                <w:sz w:val="28"/>
                <w:szCs w:val="28"/>
              </w:rPr>
            </w:pPr>
            <w:r w:rsidDel="00000000" w:rsidR="00000000" w:rsidRPr="00000000">
              <w:rPr>
                <w:rtl w:val="0"/>
              </w:rPr>
            </w:r>
          </w:p>
        </w:tc>
      </w:tr>
      <w:tr>
        <w:trPr>
          <w:cantSplit w:val="0"/>
          <w:trHeight w:val="829" w:hRule="atLeast"/>
          <w:tblHeader w:val="0"/>
        </w:trPr>
        <w:tc>
          <w:tcPr/>
          <w:p w:rsidR="00000000" w:rsidDel="00000000" w:rsidP="00000000" w:rsidRDefault="00000000" w:rsidRPr="00000000" w14:paraId="00000263">
            <w:pPr>
              <w:rPr>
                <w:b w:val="1"/>
                <w:sz w:val="28"/>
                <w:szCs w:val="28"/>
              </w:rPr>
            </w:pPr>
            <w:r w:rsidDel="00000000" w:rsidR="00000000" w:rsidRPr="00000000">
              <w:rPr>
                <w:rtl w:val="0"/>
              </w:rPr>
            </w:r>
          </w:p>
        </w:tc>
        <w:tc>
          <w:tcPr/>
          <w:p w:rsidR="00000000" w:rsidDel="00000000" w:rsidP="00000000" w:rsidRDefault="00000000" w:rsidRPr="00000000" w14:paraId="00000264">
            <w:pPr>
              <w:rPr>
                <w:b w:val="1"/>
                <w:sz w:val="28"/>
                <w:szCs w:val="28"/>
              </w:rPr>
            </w:pPr>
            <w:r w:rsidDel="00000000" w:rsidR="00000000" w:rsidRPr="00000000">
              <w:rPr>
                <w:rtl w:val="0"/>
              </w:rPr>
            </w:r>
          </w:p>
        </w:tc>
      </w:tr>
    </w:tbl>
    <w:p w:rsidR="00000000" w:rsidDel="00000000" w:rsidP="00000000" w:rsidRDefault="00000000" w:rsidRPr="00000000" w14:paraId="00000265">
      <w:pPr>
        <w:rPr>
          <w:b w:val="1"/>
          <w:sz w:val="28"/>
          <w:szCs w:val="28"/>
        </w:rPr>
      </w:pPr>
      <w:r w:rsidDel="00000000" w:rsidR="00000000" w:rsidRPr="00000000">
        <w:rPr>
          <w:rtl w:val="0"/>
        </w:rPr>
      </w:r>
    </w:p>
    <w:p w:rsidR="00000000" w:rsidDel="00000000" w:rsidP="00000000" w:rsidRDefault="00000000" w:rsidRPr="00000000" w14:paraId="0000026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000000"/>
          <w:sz w:val="24"/>
          <w:szCs w:val="24"/>
        </w:rPr>
      </w:pPr>
      <w:r w:rsidDel="00000000" w:rsidR="00000000" w:rsidRPr="00000000">
        <w:rPr>
          <w:rFonts w:ascii="Calibri" w:cs="Calibri" w:eastAsia="Calibri" w:hAnsi="Calibri"/>
          <w:i w:val="1"/>
          <w:color w:val="000000"/>
          <w:sz w:val="24"/>
          <w:szCs w:val="24"/>
          <w:rtl w:val="0"/>
        </w:rPr>
        <w:t xml:space="preserve">Discuss as a whole class the answers </w:t>
        <w:br w:type="textWrapping"/>
        <w:t xml:space="preserve">to the specific questions you asked in ChatGPT.</w:t>
      </w:r>
    </w:p>
    <w:p w:rsidR="00000000" w:rsidDel="00000000" w:rsidP="00000000" w:rsidRDefault="00000000" w:rsidRPr="00000000" w14:paraId="00000267">
      <w:pPr>
        <w:jc w:val="center"/>
        <w:rPr>
          <w:i w:val="1"/>
        </w:rPr>
      </w:pPr>
      <w:r w:rsidDel="00000000" w:rsidR="00000000" w:rsidRPr="00000000">
        <w:rPr>
          <w:rtl w:val="0"/>
        </w:rPr>
      </w:r>
    </w:p>
    <w:p w:rsidR="00000000" w:rsidDel="00000000" w:rsidP="00000000" w:rsidRDefault="00000000" w:rsidRPr="00000000" w14:paraId="00000268">
      <w:pPr>
        <w:jc w:val="center"/>
        <w:rPr>
          <w:i w:val="1"/>
        </w:rPr>
      </w:pPr>
      <w:r w:rsidDel="00000000" w:rsidR="00000000" w:rsidRPr="00000000">
        <w:rPr>
          <w:rtl w:val="0"/>
        </w:rPr>
      </w:r>
    </w:p>
    <w:p w:rsidR="00000000" w:rsidDel="00000000" w:rsidP="00000000" w:rsidRDefault="00000000" w:rsidRPr="00000000" w14:paraId="00000269">
      <w:pPr>
        <w:jc w:val="center"/>
        <w:rPr>
          <w:i w:val="1"/>
        </w:rPr>
      </w:pPr>
      <w:r w:rsidDel="00000000" w:rsidR="00000000" w:rsidRPr="00000000">
        <w:rPr>
          <w:rtl w:val="0"/>
        </w:rPr>
      </w:r>
    </w:p>
    <w:p w:rsidR="00000000" w:rsidDel="00000000" w:rsidP="00000000" w:rsidRDefault="00000000" w:rsidRPr="00000000" w14:paraId="0000026A">
      <w:pPr>
        <w:jc w:val="center"/>
        <w:rPr>
          <w:i w:val="1"/>
        </w:rPr>
      </w:pPr>
      <w:r w:rsidDel="00000000" w:rsidR="00000000" w:rsidRPr="00000000">
        <w:rPr>
          <w:rtl w:val="0"/>
        </w:rPr>
      </w:r>
    </w:p>
    <w:p w:rsidR="00000000" w:rsidDel="00000000" w:rsidP="00000000" w:rsidRDefault="00000000" w:rsidRPr="00000000" w14:paraId="0000026B">
      <w:pPr>
        <w:jc w:val="center"/>
        <w:rPr>
          <w:i w:val="1"/>
        </w:rPr>
      </w:pPr>
      <w:r w:rsidDel="00000000" w:rsidR="00000000" w:rsidRPr="00000000">
        <w:rPr>
          <w:rtl w:val="0"/>
        </w:rPr>
      </w:r>
    </w:p>
    <w:p w:rsidR="00000000" w:rsidDel="00000000" w:rsidP="00000000" w:rsidRDefault="00000000" w:rsidRPr="00000000" w14:paraId="0000026C">
      <w:pPr>
        <w:jc w:val="center"/>
        <w:rPr>
          <w:i w:val="1"/>
        </w:rPr>
      </w:pPr>
      <w:r w:rsidDel="00000000" w:rsidR="00000000" w:rsidRPr="00000000">
        <w:rPr>
          <w:rtl w:val="0"/>
        </w:rPr>
      </w:r>
    </w:p>
    <w:tbl>
      <w:tblPr>
        <w:tblStyle w:val="Table32"/>
        <w:tblW w:w="9439.0" w:type="dxa"/>
        <w:jc w:val="left"/>
        <w:tblInd w:w="-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19"/>
        <w:gridCol w:w="2404"/>
        <w:gridCol w:w="2279"/>
        <w:gridCol w:w="37"/>
        <w:tblGridChange w:id="0">
          <w:tblGrid>
            <w:gridCol w:w="4719"/>
            <w:gridCol w:w="2404"/>
            <w:gridCol w:w="2279"/>
            <w:gridCol w:w="37"/>
          </w:tblGrid>
        </w:tblGridChange>
      </w:tblGrid>
      <w:tr>
        <w:trPr>
          <w:cantSplit w:val="0"/>
          <w:trHeight w:val="936" w:hRule="atLeast"/>
          <w:tblHeader w:val="0"/>
        </w:trPr>
        <w:tc>
          <w:tcPr>
            <w:gridSpan w:val="2"/>
          </w:tcPr>
          <w:p w:rsidR="00000000" w:rsidDel="00000000" w:rsidP="00000000" w:rsidRDefault="00000000" w:rsidRPr="00000000" w14:paraId="0000026D">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Note the main points of the answers for each question. </w:t>
              <w:br w:type="textWrapping"/>
              <w:t xml:space="preserve">Did it help you find the answer? </w:t>
              <w:br w:type="textWrapping"/>
              <w:t xml:space="preserve">How;</w:t>
            </w:r>
          </w:p>
          <w:p w:rsidR="00000000" w:rsidDel="00000000" w:rsidP="00000000" w:rsidRDefault="00000000" w:rsidRPr="00000000" w14:paraId="0000026E">
            <w:pPr>
              <w:pBdr>
                <w:top w:space="0" w:sz="0" w:val="nil"/>
                <w:left w:space="0" w:sz="0" w:val="nil"/>
                <w:bottom w:space="0" w:sz="0" w:val="nil"/>
                <w:right w:space="0" w:sz="0" w:val="nil"/>
                <w:between w:space="0" w:sz="0" w:val="nil"/>
              </w:pBdr>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it “4.c Research”</w:t>
            </w:r>
          </w:p>
          <w:p w:rsidR="00000000" w:rsidDel="00000000" w:rsidP="00000000" w:rsidRDefault="00000000" w:rsidRPr="00000000" w14:paraId="0000026F">
            <w:pPr>
              <w:pBdr>
                <w:top w:space="0" w:sz="0" w:val="nil"/>
                <w:left w:space="0" w:sz="0" w:val="nil"/>
                <w:bottom w:space="0" w:sz="0" w:val="nil"/>
                <w:right w:space="0" w:sz="0" w:val="nil"/>
                <w:between w:space="0" w:sz="0" w:val="nil"/>
              </w:pBdr>
              <w:spacing w:after="160" w:lineRule="auto"/>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71">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r>
        <w:trPr>
          <w:cantSplit w:val="0"/>
          <w:trHeight w:val="1178" w:hRule="atLeast"/>
          <w:tblHeader w:val="0"/>
        </w:trPr>
        <w:tc>
          <w:tcPr/>
          <w:p w:rsidR="00000000" w:rsidDel="00000000" w:rsidP="00000000" w:rsidRDefault="00000000" w:rsidRPr="00000000" w14:paraId="00000272">
            <w:pPr>
              <w:pBdr>
                <w:top w:space="0" w:sz="0" w:val="nil"/>
                <w:left w:space="0" w:sz="0" w:val="nil"/>
                <w:bottom w:space="0" w:sz="0" w:val="nil"/>
                <w:right w:space="0" w:sz="0" w:val="nil"/>
                <w:between w:space="0" w:sz="0" w:val="nil"/>
              </w:pBdr>
              <w:spacing w:after="160" w:lineRule="auto"/>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36"/>
                <w:szCs w:val="36"/>
                <w:rtl w:val="0"/>
              </w:rPr>
              <w:t xml:space="preserve">Conclusion</w:t>
            </w:r>
            <w:r w:rsidDel="00000000" w:rsidR="00000000" w:rsidRPr="00000000">
              <w:rPr>
                <w:rFonts w:ascii="Calibri" w:cs="Calibri" w:eastAsia="Calibri" w:hAnsi="Calibri"/>
                <w:b w:val="1"/>
                <w:color w:val="3a7d22"/>
                <w:sz w:val="36"/>
                <w:szCs w:val="36"/>
              </w:rPr>
              <w:drawing>
                <wp:inline distB="0" distT="0" distL="0" distR="0">
                  <wp:extent cx="428625" cy="428625"/>
                  <wp:effectExtent b="0" l="0" r="0" t="0"/>
                  <wp:docPr descr="Thought outline" id="2052983533" name="image2.png"/>
                  <a:graphic>
                    <a:graphicData uri="http://schemas.openxmlformats.org/drawingml/2006/picture">
                      <pic:pic>
                        <pic:nvPicPr>
                          <pic:cNvPr descr="Thought outline" id="0" name="image2.png"/>
                          <pic:cNvPicPr preferRelativeResize="0"/>
                        </pic:nvPicPr>
                        <pic:blipFill>
                          <a:blip r:embed="rId24"/>
                          <a:srcRect b="0" l="0" r="0" t="0"/>
                          <a:stretch>
                            <a:fillRect/>
                          </a:stretch>
                        </pic:blipFill>
                        <pic:spPr>
                          <a:xfrm>
                            <a:off x="0" y="0"/>
                            <a:ext cx="428625" cy="428625"/>
                          </a:xfrm>
                          <a:prstGeom prst="rect"/>
                          <a:ln/>
                        </pic:spPr>
                      </pic:pic>
                    </a:graphicData>
                  </a:graphic>
                </wp:inline>
              </w:drawing>
            </w:r>
            <w:r w:rsidDel="00000000" w:rsidR="00000000" w:rsidRPr="00000000">
              <w:rPr>
                <w:rtl w:val="0"/>
              </w:rPr>
            </w:r>
          </w:p>
        </w:tc>
        <w:tc>
          <w:tcPr>
            <w:gridSpan w:val="3"/>
          </w:tcPr>
          <w:p w:rsidR="00000000" w:rsidDel="00000000" w:rsidP="00000000" w:rsidRDefault="00000000" w:rsidRPr="00000000" w14:paraId="00000273">
            <w:pPr>
              <w:pBdr>
                <w:top w:space="0" w:sz="0" w:val="nil"/>
                <w:left w:space="0" w:sz="0" w:val="nil"/>
                <w:bottom w:space="0" w:sz="0" w:val="nil"/>
                <w:right w:space="0" w:sz="0" w:val="nil"/>
                <w:between w:space="0" w:sz="0" w:val="nil"/>
              </w:pBdr>
              <w:spacing w:after="160" w:lineRule="auto"/>
              <w:jc w:val="right"/>
              <w:rPr>
                <w:rFonts w:ascii="Calibri" w:cs="Calibri" w:eastAsia="Calibri" w:hAnsi="Calibri"/>
                <w:b w:val="1"/>
                <w:color w:val="3a7d22"/>
                <w:sz w:val="24"/>
                <w:szCs w:val="24"/>
              </w:rPr>
            </w:pPr>
            <w:r w:rsidDel="00000000" w:rsidR="00000000" w:rsidRPr="00000000">
              <w:rPr>
                <w:rFonts w:ascii="Calibri" w:cs="Calibri" w:eastAsia="Calibri" w:hAnsi="Calibri"/>
                <w:b w:val="1"/>
                <w:color w:val="3a7d22"/>
                <w:sz w:val="24"/>
                <w:szCs w:val="24"/>
                <w:rtl w:val="0"/>
              </w:rPr>
              <w:t xml:space="preserve">QR audio</w:t>
            </w:r>
          </w:p>
        </w:tc>
      </w:tr>
    </w:tbl>
    <w:p w:rsidR="00000000" w:rsidDel="00000000" w:rsidP="00000000" w:rsidRDefault="00000000" w:rsidRPr="00000000" w14:paraId="00000276">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000000"/>
          <w:sz w:val="24"/>
          <w:szCs w:val="24"/>
          <w:rtl w:val="0"/>
        </w:rPr>
        <w:t xml:space="preserve">Record the answers to the initial research questions</w:t>
      </w:r>
      <w:r w:rsidDel="00000000" w:rsidR="00000000" w:rsidRPr="00000000">
        <w:rPr>
          <w:rFonts w:ascii="Calibri" w:cs="Calibri" w:eastAsia="Calibri" w:hAnsi="Calibri"/>
          <w:i w:val="1"/>
          <w:color w:val="7f7f7f"/>
          <w:sz w:val="24"/>
          <w:szCs w:val="24"/>
          <w:rtl w:val="0"/>
        </w:rPr>
        <w:t xml:space="preserve">.</w:t>
      </w:r>
    </w:p>
    <w:tbl>
      <w:tblPr>
        <w:tblStyle w:val="Table33"/>
        <w:tblW w:w="933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36"/>
        <w:tblGridChange w:id="0">
          <w:tblGrid>
            <w:gridCol w:w="9336"/>
          </w:tblGrid>
        </w:tblGridChange>
      </w:tblGrid>
      <w:tr>
        <w:trPr>
          <w:cantSplit w:val="0"/>
          <w:trHeight w:val="562" w:hRule="atLeast"/>
          <w:tblHeader w:val="0"/>
        </w:trPr>
        <w:tc>
          <w:tcPr/>
          <w:p w:rsidR="00000000" w:rsidDel="00000000" w:rsidP="00000000" w:rsidRDefault="00000000" w:rsidRPr="00000000" w14:paraId="00000277">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1. Can we observe in greater detail elements of the 14th-century icon of Virgin Mary (eg clothing, facial expressions and posture, etc.)?</w:t>
            </w:r>
          </w:p>
        </w:tc>
      </w:tr>
      <w:tr>
        <w:trPr>
          <w:cantSplit w:val="0"/>
          <w:trHeight w:val="1245" w:hRule="atLeast"/>
          <w:tblHeader w:val="0"/>
        </w:trPr>
        <w:tc>
          <w:tcPr/>
          <w:p w:rsidR="00000000" w:rsidDel="00000000" w:rsidP="00000000" w:rsidRDefault="00000000" w:rsidRPr="00000000" w14:paraId="0000027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9">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w:t>
            </w:r>
          </w:p>
          <w:p w:rsidR="00000000" w:rsidDel="00000000" w:rsidP="00000000" w:rsidRDefault="00000000" w:rsidRPr="00000000" w14:paraId="0000027A">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r>
        <w:trPr>
          <w:cantSplit w:val="0"/>
          <w:trHeight w:val="562" w:hRule="atLeast"/>
          <w:tblHeader w:val="0"/>
        </w:trPr>
        <w:tc>
          <w:tcPr/>
          <w:p w:rsidR="00000000" w:rsidDel="00000000" w:rsidP="00000000" w:rsidRDefault="00000000" w:rsidRPr="00000000" w14:paraId="0000027B">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2. What were the main components of the materials used in the 14th-century icon of Virgin Mary?</w:t>
            </w:r>
          </w:p>
          <w:p w:rsidR="00000000" w:rsidDel="00000000" w:rsidP="00000000" w:rsidRDefault="00000000" w:rsidRPr="00000000" w14:paraId="0000027C">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tl w:val="0"/>
              </w:rPr>
            </w:r>
          </w:p>
        </w:tc>
      </w:tr>
      <w:tr>
        <w:trPr>
          <w:cantSplit w:val="0"/>
          <w:trHeight w:val="1212" w:hRule="atLeast"/>
          <w:tblHeader w:val="0"/>
        </w:trPr>
        <w:tc>
          <w:tcPr/>
          <w:p w:rsidR="00000000" w:rsidDel="00000000" w:rsidP="00000000" w:rsidRDefault="00000000" w:rsidRPr="00000000" w14:paraId="0000027D">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7E">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From the samples taken of the points of interest of the church icon, we identified that the red pigment cinnabar was used, that an alloy of 80% gold and 20% silver was used in the background of the icon, and that cotton textile was used.</w:t>
            </w:r>
          </w:p>
        </w:tc>
      </w:tr>
      <w:tr>
        <w:trPr>
          <w:cantSplit w:val="0"/>
          <w:trHeight w:val="549" w:hRule="atLeast"/>
          <w:tblHeader w:val="0"/>
        </w:trPr>
        <w:tc>
          <w:tcPr/>
          <w:p w:rsidR="00000000" w:rsidDel="00000000" w:rsidP="00000000" w:rsidRDefault="00000000" w:rsidRPr="00000000" w14:paraId="0000027F">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3. Can these materials give us information about the artist's technique or socio-economic status?</w:t>
            </w:r>
          </w:p>
          <w:p w:rsidR="00000000" w:rsidDel="00000000" w:rsidP="00000000" w:rsidRDefault="00000000" w:rsidRPr="00000000" w14:paraId="00000280">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tl w:val="0"/>
              </w:rPr>
            </w:r>
          </w:p>
        </w:tc>
      </w:tr>
      <w:tr>
        <w:trPr>
          <w:cantSplit w:val="0"/>
          <w:trHeight w:val="1391" w:hRule="atLeast"/>
          <w:tblHeader w:val="0"/>
        </w:trPr>
        <w:tc>
          <w:tcPr/>
          <w:p w:rsidR="00000000" w:rsidDel="00000000" w:rsidP="00000000" w:rsidRDefault="00000000" w:rsidRPr="00000000" w14:paraId="00000281">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2">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Since textile was found on the icon of the Virgin Mary, we conclude that it is of high artistic value.</w:t>
            </w:r>
          </w:p>
          <w:p w:rsidR="00000000" w:rsidDel="00000000" w:rsidP="00000000" w:rsidRDefault="00000000" w:rsidRPr="00000000" w14:paraId="00000283">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The presence of a Gold-Silver alloy, as well as cinnabar, indicates the use of expensive materials. Therefore, we can conclude that the artist was skilled and that the creation of the image of the Virgin Mary was commissioned by someone of high socio-economic status.</w:t>
            </w:r>
          </w:p>
        </w:tc>
      </w:tr>
      <w:tr>
        <w:trPr>
          <w:cantSplit w:val="0"/>
          <w:trHeight w:val="549" w:hRule="atLeast"/>
          <w:tblHeader w:val="0"/>
        </w:trPr>
        <w:tc>
          <w:tcPr/>
          <w:p w:rsidR="00000000" w:rsidDel="00000000" w:rsidP="00000000" w:rsidRDefault="00000000" w:rsidRPr="00000000" w14:paraId="00000284">
            <w:pPr>
              <w:pBdr>
                <w:top w:space="0" w:sz="0" w:val="nil"/>
                <w:left w:space="0" w:sz="0" w:val="nil"/>
                <w:bottom w:space="0" w:sz="0" w:val="nil"/>
                <w:right w:space="0" w:sz="0" w:val="nil"/>
                <w:between w:space="0" w:sz="0" w:val="nil"/>
              </w:pBdr>
              <w:jc w:val="both"/>
              <w:rPr>
                <w:rFonts w:ascii="Calibri" w:cs="Calibri" w:eastAsia="Calibri" w:hAnsi="Calibri"/>
                <w:b w:val="1"/>
                <w:color w:val="000000"/>
                <w:sz w:val="24"/>
                <w:szCs w:val="24"/>
              </w:rPr>
            </w:pPr>
            <w:r w:rsidDel="00000000" w:rsidR="00000000" w:rsidRPr="00000000">
              <w:rPr>
                <w:rFonts w:ascii="Calibri" w:cs="Calibri" w:eastAsia="Calibri" w:hAnsi="Calibri"/>
                <w:b w:val="1"/>
                <w:color w:val="000000"/>
                <w:sz w:val="24"/>
                <w:szCs w:val="24"/>
                <w:rtl w:val="0"/>
              </w:rPr>
              <w:t xml:space="preserve">4. Can we compare the materials and the technique used for this icon, with those used today for church icons? Are there similarities/differences?</w:t>
            </w:r>
          </w:p>
        </w:tc>
      </w:tr>
      <w:tr>
        <w:trPr>
          <w:cantSplit w:val="0"/>
          <w:trHeight w:val="1302" w:hRule="atLeast"/>
          <w:tblHeader w:val="0"/>
        </w:trPr>
        <w:tc>
          <w:tcPr/>
          <w:p w:rsidR="00000000" w:rsidDel="00000000" w:rsidP="00000000" w:rsidRDefault="00000000" w:rsidRPr="00000000" w14:paraId="00000285">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6">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Fonts w:ascii="Calibri" w:cs="Calibri" w:eastAsia="Calibri" w:hAnsi="Calibri"/>
                <w:b w:val="1"/>
                <w:i w:val="1"/>
                <w:color w:val="7f7f7f"/>
                <w:sz w:val="24"/>
                <w:szCs w:val="24"/>
                <w:rtl w:val="0"/>
              </w:rPr>
              <w:t xml:space="preserve">Comparison of results from the archaeometric methods applied to the icon with those obtained by the students from the ChatGPT search.</w:t>
            </w:r>
          </w:p>
          <w:p w:rsidR="00000000" w:rsidDel="00000000" w:rsidP="00000000" w:rsidRDefault="00000000" w:rsidRPr="00000000" w14:paraId="00000287">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8">
            <w:pPr>
              <w:pBdr>
                <w:top w:space="0" w:sz="0" w:val="nil"/>
                <w:left w:space="0" w:sz="0" w:val="nil"/>
                <w:bottom w:space="0" w:sz="0" w:val="nil"/>
                <w:right w:space="0" w:sz="0" w:val="nil"/>
                <w:between w:space="0" w:sz="0" w:val="nil"/>
              </w:pBdr>
              <w:spacing w:after="160" w:lineRule="auto"/>
              <w:jc w:val="center"/>
              <w:rPr>
                <w:rFonts w:ascii="Calibri" w:cs="Calibri" w:eastAsia="Calibri" w:hAnsi="Calibri"/>
                <w:b w:val="1"/>
                <w:i w:val="1"/>
                <w:color w:val="7f7f7f"/>
                <w:sz w:val="24"/>
                <w:szCs w:val="24"/>
              </w:rPr>
            </w:pPr>
            <w:r w:rsidDel="00000000" w:rsidR="00000000" w:rsidRPr="00000000">
              <w:rPr>
                <w:rtl w:val="0"/>
              </w:rPr>
            </w:r>
          </w:p>
        </w:tc>
      </w:tr>
    </w:tbl>
    <w:p w:rsidR="00000000" w:rsidDel="00000000" w:rsidP="00000000" w:rsidRDefault="00000000" w:rsidRPr="00000000" w14:paraId="00000289">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i w:val="1"/>
          <w:color w:val="7f7f7f"/>
          <w:sz w:val="24"/>
          <w:szCs w:val="24"/>
        </w:rPr>
      </w:pPr>
      <w:r w:rsidDel="00000000" w:rsidR="00000000" w:rsidRPr="00000000">
        <w:rPr>
          <w:rtl w:val="0"/>
        </w:rPr>
      </w:r>
    </w:p>
    <w:p w:rsidR="00000000" w:rsidDel="00000000" w:rsidP="00000000" w:rsidRDefault="00000000" w:rsidRPr="00000000" w14:paraId="0000028A">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tbl>
      <w:tblPr>
        <w:tblStyle w:val="Table34"/>
        <w:tblpPr w:leftFromText="180" w:rightFromText="180" w:topFromText="0" w:bottomFromText="0" w:vertAnchor="text" w:horzAnchor="text" w:tblpX="0" w:tblpY="145"/>
        <w:tblW w:w="9402.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7123"/>
        <w:gridCol w:w="2279"/>
        <w:tblGridChange w:id="0">
          <w:tblGrid>
            <w:gridCol w:w="7123"/>
            <w:gridCol w:w="2279"/>
          </w:tblGrid>
        </w:tblGridChange>
      </w:tblGrid>
      <w:tr>
        <w:trPr>
          <w:cantSplit w:val="0"/>
          <w:trHeight w:val="936" w:hRule="atLeast"/>
          <w:tblHeader w:val="0"/>
        </w:trPr>
        <w:tc>
          <w:tcPr/>
          <w:p w:rsidR="00000000" w:rsidDel="00000000" w:rsidP="00000000" w:rsidRDefault="00000000" w:rsidRPr="00000000" w14:paraId="0000028B">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p w:rsidR="00000000" w:rsidDel="00000000" w:rsidP="00000000" w:rsidRDefault="00000000" w:rsidRPr="00000000" w14:paraId="0000028C">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rPr>
            </w:pPr>
            <w:r w:rsidDel="00000000" w:rsidR="00000000" w:rsidRPr="00000000">
              <w:rPr>
                <w:rtl w:val="0"/>
              </w:rPr>
            </w:r>
          </w:p>
        </w:tc>
        <w:tc>
          <w:tcPr/>
          <w:p w:rsidR="00000000" w:rsidDel="00000000" w:rsidP="00000000" w:rsidRDefault="00000000" w:rsidRPr="00000000" w14:paraId="0000028D">
            <w:pPr>
              <w:pBdr>
                <w:top w:space="0" w:sz="0" w:val="nil"/>
                <w:left w:space="0" w:sz="0" w:val="nil"/>
                <w:bottom w:space="0" w:sz="0" w:val="nil"/>
                <w:right w:space="0" w:sz="0" w:val="nil"/>
                <w:between w:space="0" w:sz="0" w:val="nil"/>
              </w:pBdr>
              <w:spacing w:after="160" w:lineRule="auto"/>
              <w:jc w:val="center"/>
              <w:rPr>
                <w:rFonts w:ascii="Calibri" w:cs="Calibri" w:eastAsia="Calibri" w:hAnsi="Calibri"/>
                <w:i w:val="1"/>
                <w:color w:val="7f7f7f"/>
                <w:sz w:val="24"/>
                <w:szCs w:val="24"/>
                <w:u w:val="single"/>
              </w:rPr>
            </w:pPr>
            <w:r w:rsidDel="00000000" w:rsidR="00000000" w:rsidRPr="00000000">
              <w:rPr>
                <w:rFonts w:ascii="Calibri" w:cs="Calibri" w:eastAsia="Calibri" w:hAnsi="Calibri"/>
                <w:i w:val="1"/>
                <w:color w:val="7f7f7f"/>
                <w:sz w:val="24"/>
                <w:szCs w:val="24"/>
                <w:u w:val="single"/>
                <w:rtl w:val="0"/>
              </w:rPr>
              <w:t xml:space="preserve">QR audio</w:t>
            </w:r>
          </w:p>
        </w:tc>
      </w:tr>
    </w:tbl>
    <w:p w:rsidR="00000000" w:rsidDel="00000000" w:rsidP="00000000" w:rsidRDefault="00000000" w:rsidRPr="00000000" w14:paraId="0000028E">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8F">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0">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1">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2">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Create a video of your answer to each </w:t>
        <w:br w:type="textWrapping"/>
        <w:t xml:space="preserve">interview question.</w:t>
      </w:r>
    </w:p>
    <w:p w:rsidR="00000000" w:rsidDel="00000000" w:rsidP="00000000" w:rsidRDefault="00000000" w:rsidRPr="00000000" w14:paraId="00000293">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tl w:val="0"/>
        </w:rPr>
      </w:r>
    </w:p>
    <w:p w:rsidR="00000000" w:rsidDel="00000000" w:rsidP="00000000" w:rsidRDefault="00000000" w:rsidRPr="00000000" w14:paraId="00000294">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One or the other of you will ask the question</w:t>
      </w:r>
    </w:p>
    <w:p w:rsidR="00000000" w:rsidDel="00000000" w:rsidP="00000000" w:rsidRDefault="00000000" w:rsidRPr="00000000" w14:paraId="00000295">
      <w:pPr>
        <w:pBdr>
          <w:top w:space="0" w:sz="0" w:val="nil"/>
          <w:left w:space="0" w:sz="0" w:val="nil"/>
          <w:bottom w:space="0" w:sz="0" w:val="nil"/>
          <w:right w:space="0" w:sz="0" w:val="nil"/>
          <w:between w:space="0" w:sz="0" w:val="nil"/>
        </w:pBdr>
        <w:spacing w:line="240" w:lineRule="auto"/>
        <w:jc w:val="center"/>
        <w:rPr>
          <w:rFonts w:ascii="Calibri" w:cs="Calibri" w:eastAsia="Calibri" w:hAnsi="Calibri"/>
          <w:b w:val="1"/>
          <w:color w:val="000000"/>
          <w:sz w:val="28"/>
          <w:szCs w:val="28"/>
        </w:rPr>
      </w:pPr>
      <w:r w:rsidDel="00000000" w:rsidR="00000000" w:rsidRPr="00000000">
        <w:rPr>
          <w:rFonts w:ascii="Calibri" w:cs="Calibri" w:eastAsia="Calibri" w:hAnsi="Calibri"/>
          <w:b w:val="1"/>
          <w:color w:val="000000"/>
          <w:sz w:val="28"/>
          <w:szCs w:val="28"/>
          <w:rtl w:val="0"/>
        </w:rPr>
        <w:t xml:space="preserve">and one or the other will answer!!!</w:t>
      </w:r>
    </w:p>
    <w:p w:rsidR="00000000" w:rsidDel="00000000" w:rsidP="00000000" w:rsidRDefault="00000000" w:rsidRPr="00000000" w14:paraId="00000296">
      <w:pPr>
        <w:pBdr>
          <w:top w:space="0" w:sz="0" w:val="nil"/>
          <w:left w:space="0" w:sz="0" w:val="nil"/>
          <w:bottom w:space="0" w:sz="0" w:val="nil"/>
          <w:right w:space="0" w:sz="0" w:val="nil"/>
          <w:between w:space="0" w:sz="0" w:val="nil"/>
        </w:pBdr>
        <w:spacing w:line="240" w:lineRule="auto"/>
        <w:jc w:val="center"/>
        <w:rPr>
          <w:rFonts w:ascii="Calibri" w:cs="Calibri" w:eastAsia="Calibri" w:hAnsi="Calibri"/>
          <w:color w:val="000000"/>
          <w:sz w:val="24"/>
          <w:szCs w:val="24"/>
        </w:rPr>
      </w:pPr>
      <w:r w:rsidDel="00000000" w:rsidR="00000000" w:rsidRPr="00000000">
        <w:rPr>
          <w:rtl w:val="0"/>
        </w:rPr>
      </w:r>
    </w:p>
    <w:p w:rsidR="00000000" w:rsidDel="00000000" w:rsidP="00000000" w:rsidRDefault="00000000" w:rsidRPr="00000000" w14:paraId="00000297">
      <w:pPr>
        <w:pBdr>
          <w:top w:space="0" w:sz="0" w:val="nil"/>
          <w:left w:space="0" w:sz="0" w:val="nil"/>
          <w:bottom w:space="0" w:sz="0" w:val="nil"/>
          <w:right w:space="0" w:sz="0" w:val="nil"/>
          <w:between w:space="0" w:sz="0" w:val="nil"/>
        </w:pBdr>
        <w:spacing w:line="240" w:lineRule="auto"/>
        <w:jc w:val="center"/>
        <w:rPr>
          <w:rFonts w:ascii="Calibri" w:cs="Calibri" w:eastAsia="Calibri" w:hAnsi="Calibri"/>
          <w:i w:val="1"/>
          <w:color w:val="7f7f7f"/>
          <w:sz w:val="24"/>
          <w:szCs w:val="24"/>
        </w:rPr>
      </w:pPr>
      <w:r w:rsidDel="00000000" w:rsidR="00000000" w:rsidRPr="00000000">
        <w:rPr>
          <w:rFonts w:ascii="Calibri" w:cs="Calibri" w:eastAsia="Calibri" w:hAnsi="Calibri"/>
          <w:i w:val="1"/>
          <w:color w:val="7f7f7f"/>
          <w:sz w:val="24"/>
          <w:szCs w:val="24"/>
          <w:rtl w:val="0"/>
        </w:rPr>
        <w:t xml:space="preserve">Name the videos "Final Answer 1", "Final Answer 2", etc.</w:t>
      </w:r>
    </w:p>
    <w:sectPr>
      <w:headerReference r:id="rId51" w:type="default"/>
      <w:pgSz w:h="15840" w:w="12240" w:orient="portrait"/>
      <w:pgMar w:bottom="1021" w:top="1021"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libri"/>
  <w:font w:name="Times New Roman"/>
  <w:font w:name="Courier New"/>
  <w:font w:name="Aptos"/>
  <w:font w:name="Play">
    <w:embedRegular w:fontKey="{00000000-0000-0000-0000-000000000000}" r:id="rId1" w:subsetted="0"/>
    <w:embedBold w:fontKey="{00000000-0000-0000-0000-000000000000}" r:id="rId2" w:subsetted="0"/>
  </w:font>
  <w:font w:name="Quattrocen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Noto Sans Symbols">
    <w:embedRegular w:fontKey="{00000000-0000-0000-0000-000000000000}" r:id="rId7" w:subsetted="0"/>
    <w:embedBold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98">
    <w:pPr>
      <w:rPr>
        <w:sz w:val="20"/>
        <w:szCs w:val="20"/>
      </w:rPr>
    </w:pPr>
    <w:r w:rsidDel="00000000" w:rsidR="00000000" w:rsidRPr="00000000">
      <w:rPr>
        <w:sz w:val="20"/>
        <w:szCs w:val="20"/>
        <w:rtl w:val="0"/>
      </w:rPr>
      <w:t xml:space="preserve">Teacher’s Worksheet </w:t>
      <w:br w:type="textWrapping"/>
      <w:t xml:space="preserve">SciArt Activities</w:t>
    </w:r>
    <w:r w:rsidDel="00000000" w:rsidR="00000000" w:rsidRPr="00000000">
      <w:drawing>
        <wp:anchor allowOverlap="1" behindDoc="0" distB="0" distT="0" distL="114300" distR="114300" hidden="0" layoutInCell="1" locked="0" relativeHeight="0" simplePos="0">
          <wp:simplePos x="0" y="0"/>
          <wp:positionH relativeFrom="column">
            <wp:posOffset>5829300</wp:posOffset>
          </wp:positionH>
          <wp:positionV relativeFrom="paragraph">
            <wp:posOffset>-76196</wp:posOffset>
          </wp:positionV>
          <wp:extent cx="502920" cy="436880"/>
          <wp:effectExtent b="0" l="0" r="0" t="0"/>
          <wp:wrapNone/>
          <wp:docPr id="2052983527" name="image8.jpg"/>
          <a:graphic>
            <a:graphicData uri="http://schemas.openxmlformats.org/drawingml/2006/picture">
              <pic:pic>
                <pic:nvPicPr>
                  <pic:cNvPr id="0" name="image8.jpg"/>
                  <pic:cNvPicPr preferRelativeResize="0"/>
                </pic:nvPicPr>
                <pic:blipFill>
                  <a:blip r:embed="rId1"/>
                  <a:srcRect b="0" l="0" r="0" t="0"/>
                  <a:stretch>
                    <a:fillRect/>
                  </a:stretch>
                </pic:blipFill>
                <pic:spPr>
                  <a:xfrm>
                    <a:off x="0" y="0"/>
                    <a:ext cx="502920" cy="43688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70" w:hanging="360"/>
      </w:pPr>
      <w:rPr>
        <w:rFonts w:ascii="Noto Sans Symbols" w:cs="Noto Sans Symbols" w:eastAsia="Noto Sans Symbols" w:hAnsi="Noto Sans Symbols"/>
      </w:rPr>
    </w:lvl>
    <w:lvl w:ilvl="1">
      <w:start w:val="1"/>
      <w:numFmt w:val="bullet"/>
      <w:lvlText w:val="o"/>
      <w:lvlJc w:val="left"/>
      <w:pPr>
        <w:ind w:left="1490" w:hanging="360"/>
      </w:pPr>
      <w:rPr>
        <w:rFonts w:ascii="Courier New" w:cs="Courier New" w:eastAsia="Courier New" w:hAnsi="Courier New"/>
      </w:rPr>
    </w:lvl>
    <w:lvl w:ilvl="2">
      <w:start w:val="1"/>
      <w:numFmt w:val="bullet"/>
      <w:lvlText w:val="▪"/>
      <w:lvlJc w:val="left"/>
      <w:pPr>
        <w:ind w:left="2210" w:hanging="360"/>
      </w:pPr>
      <w:rPr>
        <w:rFonts w:ascii="Noto Sans Symbols" w:cs="Noto Sans Symbols" w:eastAsia="Noto Sans Symbols" w:hAnsi="Noto Sans Symbols"/>
      </w:rPr>
    </w:lvl>
    <w:lvl w:ilvl="3">
      <w:start w:val="1"/>
      <w:numFmt w:val="bullet"/>
      <w:lvlText w:val="●"/>
      <w:lvlJc w:val="left"/>
      <w:pPr>
        <w:ind w:left="2930" w:hanging="360"/>
      </w:pPr>
      <w:rPr>
        <w:rFonts w:ascii="Noto Sans Symbols" w:cs="Noto Sans Symbols" w:eastAsia="Noto Sans Symbols" w:hAnsi="Noto Sans Symbols"/>
      </w:rPr>
    </w:lvl>
    <w:lvl w:ilvl="4">
      <w:start w:val="1"/>
      <w:numFmt w:val="bullet"/>
      <w:lvlText w:val="o"/>
      <w:lvlJc w:val="left"/>
      <w:pPr>
        <w:ind w:left="3650" w:hanging="360"/>
      </w:pPr>
      <w:rPr>
        <w:rFonts w:ascii="Courier New" w:cs="Courier New" w:eastAsia="Courier New" w:hAnsi="Courier New"/>
      </w:rPr>
    </w:lvl>
    <w:lvl w:ilvl="5">
      <w:start w:val="1"/>
      <w:numFmt w:val="bullet"/>
      <w:lvlText w:val="▪"/>
      <w:lvlJc w:val="left"/>
      <w:pPr>
        <w:ind w:left="4370" w:hanging="360"/>
      </w:pPr>
      <w:rPr>
        <w:rFonts w:ascii="Noto Sans Symbols" w:cs="Noto Sans Symbols" w:eastAsia="Noto Sans Symbols" w:hAnsi="Noto Sans Symbols"/>
      </w:rPr>
    </w:lvl>
    <w:lvl w:ilvl="6">
      <w:start w:val="1"/>
      <w:numFmt w:val="bullet"/>
      <w:lvlText w:val="●"/>
      <w:lvlJc w:val="left"/>
      <w:pPr>
        <w:ind w:left="5090" w:hanging="360"/>
      </w:pPr>
      <w:rPr>
        <w:rFonts w:ascii="Noto Sans Symbols" w:cs="Noto Sans Symbols" w:eastAsia="Noto Sans Symbols" w:hAnsi="Noto Sans Symbols"/>
      </w:rPr>
    </w:lvl>
    <w:lvl w:ilvl="7">
      <w:start w:val="1"/>
      <w:numFmt w:val="bullet"/>
      <w:lvlText w:val="o"/>
      <w:lvlJc w:val="left"/>
      <w:pPr>
        <w:ind w:left="5810" w:hanging="360"/>
      </w:pPr>
      <w:rPr>
        <w:rFonts w:ascii="Courier New" w:cs="Courier New" w:eastAsia="Courier New" w:hAnsi="Courier New"/>
      </w:rPr>
    </w:lvl>
    <w:lvl w:ilvl="8">
      <w:start w:val="1"/>
      <w:numFmt w:val="bullet"/>
      <w:lvlText w:val="▪"/>
      <w:lvlJc w:val="left"/>
      <w:pPr>
        <w:ind w:left="653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n"/>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a0" w:default="1">
    <w:name w:val="Normal"/>
    <w:qFormat w:val="1"/>
  </w:style>
  <w:style w:type="paragraph" w:styleId="1">
    <w:name w:val="heading 1"/>
    <w:basedOn w:val="a0"/>
    <w:next w:val="a0"/>
    <w:link w:val="1Char"/>
    <w:uiPriority w:val="9"/>
    <w:qFormat w:val="1"/>
    <w:rsid w:val="006B6432"/>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2">
    <w:name w:val="heading 2"/>
    <w:basedOn w:val="a0"/>
    <w:next w:val="a0"/>
    <w:link w:val="2Char"/>
    <w:uiPriority w:val="9"/>
    <w:semiHidden w:val="1"/>
    <w:unhideWhenUsed w:val="1"/>
    <w:qFormat w:val="1"/>
    <w:rsid w:val="006B6432"/>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3">
    <w:name w:val="heading 3"/>
    <w:basedOn w:val="a0"/>
    <w:next w:val="a0"/>
    <w:link w:val="3Char"/>
    <w:uiPriority w:val="9"/>
    <w:semiHidden w:val="1"/>
    <w:unhideWhenUsed w:val="1"/>
    <w:qFormat w:val="1"/>
    <w:rsid w:val="006B6432"/>
    <w:pPr>
      <w:keepNext w:val="1"/>
      <w:keepLines w:val="1"/>
      <w:spacing w:after="80" w:before="160"/>
      <w:outlineLvl w:val="2"/>
    </w:pPr>
    <w:rPr>
      <w:rFonts w:cstheme="majorBidi" w:eastAsiaTheme="majorEastAsia"/>
      <w:color w:val="0f4761" w:themeColor="accent1" w:themeShade="0000BF"/>
      <w:sz w:val="28"/>
      <w:szCs w:val="28"/>
    </w:rPr>
  </w:style>
  <w:style w:type="paragraph" w:styleId="4">
    <w:name w:val="heading 4"/>
    <w:basedOn w:val="a0"/>
    <w:next w:val="a0"/>
    <w:link w:val="4Char"/>
    <w:uiPriority w:val="9"/>
    <w:semiHidden w:val="1"/>
    <w:unhideWhenUsed w:val="1"/>
    <w:qFormat w:val="1"/>
    <w:rsid w:val="006B6432"/>
    <w:pPr>
      <w:keepNext w:val="1"/>
      <w:keepLines w:val="1"/>
      <w:spacing w:after="40" w:before="80"/>
      <w:outlineLvl w:val="3"/>
    </w:pPr>
    <w:rPr>
      <w:rFonts w:cstheme="majorBidi" w:eastAsiaTheme="majorEastAsia"/>
      <w:i w:val="1"/>
      <w:iCs w:val="1"/>
      <w:color w:val="0f4761" w:themeColor="accent1" w:themeShade="0000BF"/>
    </w:rPr>
  </w:style>
  <w:style w:type="paragraph" w:styleId="5">
    <w:name w:val="heading 5"/>
    <w:basedOn w:val="a0"/>
    <w:next w:val="a0"/>
    <w:link w:val="5Char"/>
    <w:uiPriority w:val="9"/>
    <w:semiHidden w:val="1"/>
    <w:unhideWhenUsed w:val="1"/>
    <w:qFormat w:val="1"/>
    <w:rsid w:val="006B6432"/>
    <w:pPr>
      <w:keepNext w:val="1"/>
      <w:keepLines w:val="1"/>
      <w:spacing w:after="40" w:before="80"/>
      <w:outlineLvl w:val="4"/>
    </w:pPr>
    <w:rPr>
      <w:rFonts w:cstheme="majorBidi" w:eastAsiaTheme="majorEastAsia"/>
      <w:color w:val="0f4761" w:themeColor="accent1" w:themeShade="0000BF"/>
    </w:rPr>
  </w:style>
  <w:style w:type="paragraph" w:styleId="6">
    <w:name w:val="heading 6"/>
    <w:basedOn w:val="a0"/>
    <w:next w:val="a0"/>
    <w:link w:val="6Char"/>
    <w:uiPriority w:val="9"/>
    <w:semiHidden w:val="1"/>
    <w:unhideWhenUsed w:val="1"/>
    <w:qFormat w:val="1"/>
    <w:rsid w:val="006B6432"/>
    <w:pPr>
      <w:keepNext w:val="1"/>
      <w:keepLines w:val="1"/>
      <w:spacing w:after="0" w:before="40"/>
      <w:outlineLvl w:val="5"/>
    </w:pPr>
    <w:rPr>
      <w:rFonts w:cstheme="majorBidi" w:eastAsiaTheme="majorEastAsia"/>
      <w:i w:val="1"/>
      <w:iCs w:val="1"/>
      <w:color w:val="595959" w:themeColor="text1" w:themeTint="0000A6"/>
    </w:rPr>
  </w:style>
  <w:style w:type="paragraph" w:styleId="7">
    <w:name w:val="heading 7"/>
    <w:basedOn w:val="a0"/>
    <w:next w:val="a0"/>
    <w:link w:val="7Char"/>
    <w:uiPriority w:val="9"/>
    <w:semiHidden w:val="1"/>
    <w:unhideWhenUsed w:val="1"/>
    <w:qFormat w:val="1"/>
    <w:rsid w:val="006B6432"/>
    <w:pPr>
      <w:keepNext w:val="1"/>
      <w:keepLines w:val="1"/>
      <w:spacing w:after="0" w:before="40"/>
      <w:outlineLvl w:val="6"/>
    </w:pPr>
    <w:rPr>
      <w:rFonts w:cstheme="majorBidi" w:eastAsiaTheme="majorEastAsia"/>
      <w:color w:val="595959" w:themeColor="text1" w:themeTint="0000A6"/>
    </w:rPr>
  </w:style>
  <w:style w:type="paragraph" w:styleId="8">
    <w:name w:val="heading 8"/>
    <w:basedOn w:val="a0"/>
    <w:next w:val="a0"/>
    <w:link w:val="8Char"/>
    <w:uiPriority w:val="9"/>
    <w:semiHidden w:val="1"/>
    <w:unhideWhenUsed w:val="1"/>
    <w:qFormat w:val="1"/>
    <w:rsid w:val="006B6432"/>
    <w:pPr>
      <w:keepNext w:val="1"/>
      <w:keepLines w:val="1"/>
      <w:spacing w:after="0"/>
      <w:outlineLvl w:val="7"/>
    </w:pPr>
    <w:rPr>
      <w:rFonts w:cstheme="majorBidi" w:eastAsiaTheme="majorEastAsia"/>
      <w:i w:val="1"/>
      <w:iCs w:val="1"/>
      <w:color w:val="272727" w:themeColor="text1" w:themeTint="0000D8"/>
    </w:rPr>
  </w:style>
  <w:style w:type="paragraph" w:styleId="9">
    <w:name w:val="heading 9"/>
    <w:basedOn w:val="a0"/>
    <w:next w:val="a0"/>
    <w:link w:val="9Char"/>
    <w:uiPriority w:val="9"/>
    <w:semiHidden w:val="1"/>
    <w:unhideWhenUsed w:val="1"/>
    <w:qFormat w:val="1"/>
    <w:rsid w:val="006B6432"/>
    <w:pPr>
      <w:keepNext w:val="1"/>
      <w:keepLines w:val="1"/>
      <w:spacing w:after="0"/>
      <w:outlineLvl w:val="8"/>
    </w:pPr>
    <w:rPr>
      <w:rFonts w:cstheme="majorBidi" w:eastAsiaTheme="majorEastAsia"/>
      <w:color w:val="272727" w:themeColor="text1" w:themeTint="0000D8"/>
    </w:rPr>
  </w:style>
  <w:style w:type="character" w:styleId="a1" w:default="1">
    <w:name w:val="Default Paragraph Font"/>
    <w:uiPriority w:val="1"/>
    <w:semiHidden w:val="1"/>
    <w:unhideWhenUsed w:val="1"/>
  </w:style>
  <w:style w:type="table" w:styleId="a2" w:default="1">
    <w:name w:val="Normal Table"/>
    <w:uiPriority w:val="99"/>
    <w:semiHidden w:val="1"/>
    <w:unhideWhenUsed w:val="1"/>
    <w:tblPr>
      <w:tblInd w:w="0.0" w:type="dxa"/>
      <w:tblCellMar>
        <w:top w:w="0.0" w:type="dxa"/>
        <w:left w:w="108.0" w:type="dxa"/>
        <w:bottom w:w="0.0" w:type="dxa"/>
        <w:right w:w="108.0" w:type="dxa"/>
      </w:tblCellMar>
    </w:tblPr>
  </w:style>
  <w:style w:type="numbering" w:styleId="a3" w:default="1">
    <w:name w:val="No List"/>
    <w:uiPriority w:val="99"/>
    <w:semiHidden w:val="1"/>
    <w:unhideWhenUsed w:val="1"/>
  </w:style>
  <w:style w:type="paragraph" w:styleId="a4">
    <w:name w:val="Title"/>
    <w:basedOn w:val="a0"/>
    <w:next w:val="a0"/>
    <w:link w:val="Char"/>
    <w:uiPriority w:val="10"/>
    <w:qFormat w:val="1"/>
    <w:rsid w:val="006B6432"/>
    <w:pPr>
      <w:spacing w:after="80" w:line="240" w:lineRule="auto"/>
      <w:contextualSpacing w:val="1"/>
    </w:pPr>
    <w:rPr>
      <w:rFonts w:asciiTheme="majorHAnsi" w:cstheme="majorBidi" w:eastAsiaTheme="majorEastAsia" w:hAnsiTheme="majorHAnsi"/>
      <w:spacing w:val="-10"/>
      <w:kern w:val="28"/>
      <w:sz w:val="56"/>
      <w:szCs w:val="56"/>
    </w:rPr>
  </w:style>
  <w:style w:type="character" w:styleId="1Char" w:customStyle="1">
    <w:name w:val="Επικεφαλίδα 1 Char"/>
    <w:basedOn w:val="a1"/>
    <w:link w:val="1"/>
    <w:uiPriority w:val="9"/>
    <w:rsid w:val="006B6432"/>
    <w:rPr>
      <w:rFonts w:asciiTheme="majorHAnsi" w:cstheme="majorBidi" w:eastAsiaTheme="majorEastAsia" w:hAnsiTheme="majorHAnsi"/>
      <w:color w:val="0f4761" w:themeColor="accent1" w:themeShade="0000BF"/>
      <w:sz w:val="40"/>
      <w:szCs w:val="40"/>
    </w:rPr>
  </w:style>
  <w:style w:type="character" w:styleId="2Char" w:customStyle="1">
    <w:name w:val="Επικεφαλίδα 2 Char"/>
    <w:basedOn w:val="a1"/>
    <w:link w:val="2"/>
    <w:uiPriority w:val="9"/>
    <w:semiHidden w:val="1"/>
    <w:rsid w:val="006B6432"/>
    <w:rPr>
      <w:rFonts w:asciiTheme="majorHAnsi" w:cstheme="majorBidi" w:eastAsiaTheme="majorEastAsia" w:hAnsiTheme="majorHAnsi"/>
      <w:color w:val="0f4761" w:themeColor="accent1" w:themeShade="0000BF"/>
      <w:sz w:val="32"/>
      <w:szCs w:val="32"/>
    </w:rPr>
  </w:style>
  <w:style w:type="character" w:styleId="3Char" w:customStyle="1">
    <w:name w:val="Επικεφαλίδα 3 Char"/>
    <w:basedOn w:val="a1"/>
    <w:link w:val="3"/>
    <w:uiPriority w:val="9"/>
    <w:semiHidden w:val="1"/>
    <w:rsid w:val="006B6432"/>
    <w:rPr>
      <w:rFonts w:cstheme="majorBidi" w:eastAsiaTheme="majorEastAsia"/>
      <w:color w:val="0f4761" w:themeColor="accent1" w:themeShade="0000BF"/>
      <w:sz w:val="28"/>
      <w:szCs w:val="28"/>
    </w:rPr>
  </w:style>
  <w:style w:type="character" w:styleId="4Char" w:customStyle="1">
    <w:name w:val="Επικεφαλίδα 4 Char"/>
    <w:basedOn w:val="a1"/>
    <w:link w:val="4"/>
    <w:uiPriority w:val="9"/>
    <w:semiHidden w:val="1"/>
    <w:rsid w:val="006B6432"/>
    <w:rPr>
      <w:rFonts w:cstheme="majorBidi" w:eastAsiaTheme="majorEastAsia"/>
      <w:i w:val="1"/>
      <w:iCs w:val="1"/>
      <w:color w:val="0f4761" w:themeColor="accent1" w:themeShade="0000BF"/>
    </w:rPr>
  </w:style>
  <w:style w:type="character" w:styleId="5Char" w:customStyle="1">
    <w:name w:val="Επικεφαλίδα 5 Char"/>
    <w:basedOn w:val="a1"/>
    <w:link w:val="5"/>
    <w:uiPriority w:val="9"/>
    <w:semiHidden w:val="1"/>
    <w:rsid w:val="006B6432"/>
    <w:rPr>
      <w:rFonts w:cstheme="majorBidi" w:eastAsiaTheme="majorEastAsia"/>
      <w:color w:val="0f4761" w:themeColor="accent1" w:themeShade="0000BF"/>
    </w:rPr>
  </w:style>
  <w:style w:type="character" w:styleId="6Char" w:customStyle="1">
    <w:name w:val="Επικεφαλίδα 6 Char"/>
    <w:basedOn w:val="a1"/>
    <w:link w:val="6"/>
    <w:uiPriority w:val="9"/>
    <w:semiHidden w:val="1"/>
    <w:rsid w:val="006B6432"/>
    <w:rPr>
      <w:rFonts w:cstheme="majorBidi" w:eastAsiaTheme="majorEastAsia"/>
      <w:i w:val="1"/>
      <w:iCs w:val="1"/>
      <w:color w:val="595959" w:themeColor="text1" w:themeTint="0000A6"/>
    </w:rPr>
  </w:style>
  <w:style w:type="character" w:styleId="7Char" w:customStyle="1">
    <w:name w:val="Επικεφαλίδα 7 Char"/>
    <w:basedOn w:val="a1"/>
    <w:link w:val="7"/>
    <w:uiPriority w:val="9"/>
    <w:semiHidden w:val="1"/>
    <w:rsid w:val="006B6432"/>
    <w:rPr>
      <w:rFonts w:cstheme="majorBidi" w:eastAsiaTheme="majorEastAsia"/>
      <w:color w:val="595959" w:themeColor="text1" w:themeTint="0000A6"/>
    </w:rPr>
  </w:style>
  <w:style w:type="character" w:styleId="8Char" w:customStyle="1">
    <w:name w:val="Επικεφαλίδα 8 Char"/>
    <w:basedOn w:val="a1"/>
    <w:link w:val="8"/>
    <w:uiPriority w:val="9"/>
    <w:semiHidden w:val="1"/>
    <w:rsid w:val="006B6432"/>
    <w:rPr>
      <w:rFonts w:cstheme="majorBidi" w:eastAsiaTheme="majorEastAsia"/>
      <w:i w:val="1"/>
      <w:iCs w:val="1"/>
      <w:color w:val="272727" w:themeColor="text1" w:themeTint="0000D8"/>
    </w:rPr>
  </w:style>
  <w:style w:type="character" w:styleId="9Char" w:customStyle="1">
    <w:name w:val="Επικεφαλίδα 9 Char"/>
    <w:basedOn w:val="a1"/>
    <w:link w:val="9"/>
    <w:uiPriority w:val="9"/>
    <w:semiHidden w:val="1"/>
    <w:rsid w:val="006B6432"/>
    <w:rPr>
      <w:rFonts w:cstheme="majorBidi" w:eastAsiaTheme="majorEastAsia"/>
      <w:color w:val="272727" w:themeColor="text1" w:themeTint="0000D8"/>
    </w:rPr>
  </w:style>
  <w:style w:type="character" w:styleId="Char" w:customStyle="1">
    <w:name w:val="Τίτλος Char"/>
    <w:basedOn w:val="a1"/>
    <w:link w:val="a4"/>
    <w:uiPriority w:val="10"/>
    <w:rsid w:val="006B6432"/>
    <w:rPr>
      <w:rFonts w:asciiTheme="majorHAnsi" w:cstheme="majorBidi" w:eastAsiaTheme="majorEastAsia" w:hAnsiTheme="majorHAnsi"/>
      <w:spacing w:val="-10"/>
      <w:kern w:val="28"/>
      <w:sz w:val="56"/>
      <w:szCs w:val="56"/>
    </w:rPr>
  </w:style>
  <w:style w:type="paragraph" w:styleId="a5">
    <w:name w:val="Subtitle"/>
    <w:basedOn w:val="a0"/>
    <w:next w:val="a0"/>
    <w:link w:val="Char0"/>
    <w:uiPriority w:val="11"/>
    <w:qFormat w:val="1"/>
    <w:pPr>
      <w:pBdr>
        <w:top w:space="0" w:sz="0" w:val="nil"/>
        <w:left w:space="0" w:sz="0" w:val="nil"/>
        <w:bottom w:space="0" w:sz="0" w:val="nil"/>
        <w:right w:space="0" w:sz="0" w:val="nil"/>
        <w:between w:space="0" w:sz="0" w:val="nil"/>
      </w:pBdr>
    </w:pPr>
    <w:rPr>
      <w:color w:val="595959"/>
      <w:sz w:val="28"/>
      <w:szCs w:val="28"/>
    </w:rPr>
  </w:style>
  <w:style w:type="character" w:styleId="Char0" w:customStyle="1">
    <w:name w:val="Υπότιτλος Char"/>
    <w:basedOn w:val="a1"/>
    <w:link w:val="a5"/>
    <w:uiPriority w:val="11"/>
    <w:rsid w:val="006B6432"/>
    <w:rPr>
      <w:rFonts w:cstheme="majorBidi" w:eastAsiaTheme="majorEastAsia"/>
      <w:color w:val="595959" w:themeColor="text1" w:themeTint="0000A6"/>
      <w:spacing w:val="15"/>
      <w:sz w:val="28"/>
      <w:szCs w:val="28"/>
    </w:rPr>
  </w:style>
  <w:style w:type="paragraph" w:styleId="a6">
    <w:name w:val="Quote"/>
    <w:basedOn w:val="a0"/>
    <w:next w:val="a0"/>
    <w:link w:val="Char1"/>
    <w:uiPriority w:val="29"/>
    <w:qFormat w:val="1"/>
    <w:rsid w:val="006B6432"/>
    <w:pPr>
      <w:spacing w:before="160"/>
      <w:jc w:val="center"/>
    </w:pPr>
    <w:rPr>
      <w:i w:val="1"/>
      <w:iCs w:val="1"/>
      <w:color w:val="404040" w:themeColor="text1" w:themeTint="0000BF"/>
    </w:rPr>
  </w:style>
  <w:style w:type="character" w:styleId="Char1" w:customStyle="1">
    <w:name w:val="Απόσπασμα Char"/>
    <w:basedOn w:val="a1"/>
    <w:link w:val="a6"/>
    <w:uiPriority w:val="29"/>
    <w:rsid w:val="006B6432"/>
    <w:rPr>
      <w:i w:val="1"/>
      <w:iCs w:val="1"/>
      <w:color w:val="404040" w:themeColor="text1" w:themeTint="0000BF"/>
    </w:rPr>
  </w:style>
  <w:style w:type="paragraph" w:styleId="a7">
    <w:name w:val="List Paragraph"/>
    <w:basedOn w:val="a0"/>
    <w:uiPriority w:val="34"/>
    <w:qFormat w:val="1"/>
    <w:rsid w:val="006B6432"/>
    <w:pPr>
      <w:ind w:left="720"/>
      <w:contextualSpacing w:val="1"/>
    </w:pPr>
  </w:style>
  <w:style w:type="character" w:styleId="a8">
    <w:name w:val="Intense Emphasis"/>
    <w:basedOn w:val="a1"/>
    <w:uiPriority w:val="21"/>
    <w:qFormat w:val="1"/>
    <w:rsid w:val="006B6432"/>
    <w:rPr>
      <w:i w:val="1"/>
      <w:iCs w:val="1"/>
      <w:color w:val="0f4761" w:themeColor="accent1" w:themeShade="0000BF"/>
    </w:rPr>
  </w:style>
  <w:style w:type="paragraph" w:styleId="a9">
    <w:name w:val="Intense Quote"/>
    <w:basedOn w:val="a0"/>
    <w:next w:val="a0"/>
    <w:link w:val="Char2"/>
    <w:uiPriority w:val="30"/>
    <w:qFormat w:val="1"/>
    <w:rsid w:val="006B6432"/>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har2" w:customStyle="1">
    <w:name w:val="Έντονο απόσπ. Char"/>
    <w:basedOn w:val="a1"/>
    <w:link w:val="a9"/>
    <w:uiPriority w:val="30"/>
    <w:rsid w:val="006B6432"/>
    <w:rPr>
      <w:i w:val="1"/>
      <w:iCs w:val="1"/>
      <w:color w:val="0f4761" w:themeColor="accent1" w:themeShade="0000BF"/>
    </w:rPr>
  </w:style>
  <w:style w:type="character" w:styleId="aa">
    <w:name w:val="Intense Reference"/>
    <w:basedOn w:val="a1"/>
    <w:uiPriority w:val="32"/>
    <w:qFormat w:val="1"/>
    <w:rsid w:val="006B6432"/>
    <w:rPr>
      <w:b w:val="1"/>
      <w:bCs w:val="1"/>
      <w:smallCaps w:val="1"/>
      <w:color w:val="0f4761" w:themeColor="accent1" w:themeShade="0000BF"/>
      <w:spacing w:val="5"/>
    </w:rPr>
  </w:style>
  <w:style w:type="table" w:styleId="ab">
    <w:name w:val="Table Grid"/>
    <w:basedOn w:val="a2"/>
    <w:uiPriority w:val="39"/>
    <w:rsid w:val="00C901F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ac">
    <w:name w:val="header"/>
    <w:basedOn w:val="a0"/>
    <w:link w:val="Char3"/>
    <w:uiPriority w:val="99"/>
    <w:unhideWhenUsed w:val="1"/>
    <w:rsid w:val="005962A4"/>
    <w:pPr>
      <w:tabs>
        <w:tab w:val="center" w:pos="4680"/>
        <w:tab w:val="right" w:pos="9360"/>
      </w:tabs>
      <w:spacing w:after="0" w:line="240" w:lineRule="auto"/>
    </w:pPr>
  </w:style>
  <w:style w:type="character" w:styleId="Char3" w:customStyle="1">
    <w:name w:val="Κεφαλίδα Char"/>
    <w:basedOn w:val="a1"/>
    <w:link w:val="ac"/>
    <w:uiPriority w:val="99"/>
    <w:rsid w:val="005962A4"/>
  </w:style>
  <w:style w:type="paragraph" w:styleId="ad">
    <w:name w:val="footer"/>
    <w:basedOn w:val="a0"/>
    <w:link w:val="Char4"/>
    <w:uiPriority w:val="99"/>
    <w:unhideWhenUsed w:val="1"/>
    <w:rsid w:val="005962A4"/>
    <w:pPr>
      <w:tabs>
        <w:tab w:val="center" w:pos="4680"/>
        <w:tab w:val="right" w:pos="9360"/>
      </w:tabs>
      <w:spacing w:after="0" w:line="240" w:lineRule="auto"/>
    </w:pPr>
  </w:style>
  <w:style w:type="character" w:styleId="Char4" w:customStyle="1">
    <w:name w:val="Υποσέλιδο Char"/>
    <w:basedOn w:val="a1"/>
    <w:link w:val="ad"/>
    <w:uiPriority w:val="99"/>
    <w:rsid w:val="005962A4"/>
  </w:style>
  <w:style w:type="paragraph" w:styleId="ae" w:customStyle="1">
    <w:name w:val="Κυρίως κείμενο"/>
    <w:basedOn w:val="a0"/>
    <w:link w:val="Char5"/>
    <w:qFormat w:val="1"/>
    <w:rsid w:val="000A77A2"/>
    <w:pPr>
      <w:spacing w:line="240" w:lineRule="auto"/>
      <w:jc w:val="both"/>
    </w:pPr>
    <w:rPr>
      <w:rFonts w:ascii="Calibri" w:hAnsi="Calibri"/>
      <w:sz w:val="24"/>
    </w:rPr>
  </w:style>
  <w:style w:type="character" w:styleId="Char5" w:customStyle="1">
    <w:name w:val="Κυρίως κείμενο Char"/>
    <w:basedOn w:val="a1"/>
    <w:link w:val="ae"/>
    <w:rsid w:val="000A77A2"/>
    <w:rPr>
      <w:rFonts w:ascii="Calibri" w:hAnsi="Calibri"/>
      <w:sz w:val="24"/>
      <w:lang w:val="en"/>
    </w:rPr>
  </w:style>
  <w:style w:type="paragraph" w:styleId="af" w:customStyle="1">
    <w:name w:val="Προτροπές"/>
    <w:basedOn w:val="ae"/>
    <w:link w:val="Char6"/>
    <w:qFormat w:val="1"/>
    <w:rsid w:val="00255E96"/>
    <w:pPr>
      <w:jc w:val="center"/>
    </w:pPr>
    <w:rPr>
      <w:i w:val="1"/>
      <w:color w:val="7f7f7f" w:themeColor="text1" w:themeTint="000080"/>
    </w:rPr>
  </w:style>
  <w:style w:type="character" w:styleId="Char6" w:customStyle="1">
    <w:name w:val="Προτροπές Char"/>
    <w:basedOn w:val="Char5"/>
    <w:link w:val="af"/>
    <w:rsid w:val="00255E96"/>
    <w:rPr>
      <w:rFonts w:ascii="Calibri" w:hAnsi="Calibri"/>
      <w:i w:val="1"/>
      <w:color w:val="7f7f7f" w:themeColor="text1" w:themeTint="000080"/>
      <w:sz w:val="24"/>
      <w:lang w:val="en"/>
    </w:rPr>
  </w:style>
  <w:style w:type="paragraph" w:styleId="af0" w:customStyle="1">
    <w:name w:val="Τίτλοι"/>
    <w:basedOn w:val="af"/>
    <w:link w:val="Char7"/>
    <w:qFormat w:val="1"/>
    <w:rsid w:val="006E08AC"/>
    <w:rPr>
      <w:b w:val="1"/>
      <w:i w:val="0"/>
      <w:color w:val="3a7c22" w:themeColor="accent6" w:themeShade="0000BF"/>
    </w:rPr>
  </w:style>
  <w:style w:type="character" w:styleId="Char7" w:customStyle="1">
    <w:name w:val="Τίτλοι Char"/>
    <w:basedOn w:val="Char6"/>
    <w:link w:val="af0"/>
    <w:rsid w:val="006E08AC"/>
    <w:rPr>
      <w:rFonts w:ascii="Calibri" w:hAnsi="Calibri"/>
      <w:b w:val="1"/>
      <w:i w:val="0"/>
      <w:color w:val="3a7c22" w:themeColor="accent6" w:themeShade="0000BF"/>
      <w:sz w:val="24"/>
      <w:lang w:val="en"/>
    </w:rPr>
  </w:style>
  <w:style w:type="character" w:styleId="af1">
    <w:name w:val="annotation reference"/>
    <w:basedOn w:val="a1"/>
    <w:uiPriority w:val="99"/>
    <w:semiHidden w:val="1"/>
    <w:unhideWhenUsed w:val="1"/>
    <w:rsid w:val="005962A4"/>
    <w:rPr>
      <w:sz w:val="16"/>
      <w:szCs w:val="16"/>
    </w:rPr>
  </w:style>
  <w:style w:type="paragraph" w:styleId="af2">
    <w:name w:val="annotation text"/>
    <w:basedOn w:val="a0"/>
    <w:link w:val="Char8"/>
    <w:uiPriority w:val="99"/>
    <w:unhideWhenUsed w:val="1"/>
    <w:rsid w:val="005962A4"/>
    <w:pPr>
      <w:spacing w:line="240" w:lineRule="auto"/>
    </w:pPr>
    <w:rPr>
      <w:sz w:val="20"/>
      <w:szCs w:val="20"/>
    </w:rPr>
  </w:style>
  <w:style w:type="character" w:styleId="Char8" w:customStyle="1">
    <w:name w:val="Κείμενο σχολίου Char"/>
    <w:basedOn w:val="a1"/>
    <w:link w:val="af2"/>
    <w:uiPriority w:val="99"/>
    <w:rsid w:val="005962A4"/>
    <w:rPr>
      <w:sz w:val="20"/>
      <w:szCs w:val="20"/>
    </w:rPr>
  </w:style>
  <w:style w:type="paragraph" w:styleId="af3">
    <w:name w:val="annotation subject"/>
    <w:basedOn w:val="af2"/>
    <w:next w:val="af2"/>
    <w:link w:val="Char9"/>
    <w:uiPriority w:val="99"/>
    <w:semiHidden w:val="1"/>
    <w:unhideWhenUsed w:val="1"/>
    <w:rsid w:val="005962A4"/>
    <w:rPr>
      <w:b w:val="1"/>
      <w:bCs w:val="1"/>
    </w:rPr>
  </w:style>
  <w:style w:type="character" w:styleId="Char9" w:customStyle="1">
    <w:name w:val="Θέμα σχολίου Char"/>
    <w:basedOn w:val="Char8"/>
    <w:link w:val="af3"/>
    <w:uiPriority w:val="99"/>
    <w:semiHidden w:val="1"/>
    <w:rsid w:val="005962A4"/>
    <w:rPr>
      <w:b w:val="1"/>
      <w:bCs w:val="1"/>
      <w:sz w:val="20"/>
      <w:szCs w:val="20"/>
    </w:rPr>
  </w:style>
  <w:style w:type="paragraph" w:styleId="af4" w:customStyle="1">
    <w:name w:val="Κύριες ερωτήσεις"/>
    <w:basedOn w:val="ae"/>
    <w:link w:val="Chara"/>
    <w:qFormat w:val="1"/>
    <w:rsid w:val="00255E96"/>
    <w:pPr>
      <w:spacing w:line="360" w:lineRule="auto"/>
      <w:jc w:val="center"/>
    </w:pPr>
    <w:rPr>
      <w:b w:val="1"/>
      <w:color w:val="e97132" w:themeColor="accent2"/>
      <w:sz w:val="28"/>
    </w:rPr>
  </w:style>
  <w:style w:type="character" w:styleId="Chara" w:customStyle="1">
    <w:name w:val="Κύριες ερωτήσεις Char"/>
    <w:basedOn w:val="Char5"/>
    <w:link w:val="af4"/>
    <w:rsid w:val="00255E96"/>
    <w:rPr>
      <w:rFonts w:ascii="Calibri" w:hAnsi="Calibri"/>
      <w:b w:val="1"/>
      <w:color w:val="e97132" w:themeColor="accent2"/>
      <w:sz w:val="28"/>
      <w:lang w:val="en"/>
    </w:rPr>
  </w:style>
  <w:style w:type="paragraph" w:styleId="a" w:customStyle="1">
    <w:name w:val="Ερωτήσεις Συμπεράσματος"/>
    <w:basedOn w:val="ae"/>
    <w:link w:val="Charb"/>
    <w:qFormat w:val="1"/>
    <w:rsid w:val="005C5A42"/>
    <w:pPr>
      <w:numPr>
        <w:numId w:val="7"/>
      </w:numPr>
      <w:jc w:val="left"/>
    </w:pPr>
    <w:rPr>
      <w:b w:val="1"/>
      <w:bCs w:val="1"/>
      <w:sz w:val="28"/>
    </w:rPr>
  </w:style>
  <w:style w:type="character" w:styleId="Charb" w:customStyle="1">
    <w:name w:val="Ερωτήσεις Συμπεράσματος Char"/>
    <w:basedOn w:val="Char5"/>
    <w:link w:val="a"/>
    <w:rsid w:val="005C5A42"/>
    <w:rPr>
      <w:rFonts w:ascii="Calibri" w:hAnsi="Calibri"/>
      <w:b w:val="1"/>
      <w:bCs w:val="1"/>
      <w:sz w:val="28"/>
      <w:lang w:val="en"/>
    </w:rPr>
  </w:style>
  <w:style w:type="paragraph" w:styleId="pf1" w:customStyle="1">
    <w:name w:val="pf1"/>
    <w:basedOn w:val="a0"/>
    <w:rsid w:val="00025FC2"/>
    <w:pPr>
      <w:spacing w:after="100" w:afterAutospacing="1" w:before="100" w:beforeAutospacing="1" w:line="240" w:lineRule="auto"/>
      <w:ind w:left="720"/>
    </w:pPr>
    <w:rPr>
      <w:rFonts w:ascii="Times New Roman" w:cs="Times New Roman" w:eastAsia="Times New Roman" w:hAnsi="Times New Roman"/>
      <w:sz w:val="24"/>
      <w:szCs w:val="24"/>
    </w:rPr>
  </w:style>
  <w:style w:type="paragraph" w:styleId="pf0" w:customStyle="1">
    <w:name w:val="pf0"/>
    <w:basedOn w:val="a0"/>
    <w:link w:val="pf0Char"/>
    <w:rsid w:val="00025FC2"/>
    <w:pPr>
      <w:spacing w:after="100" w:afterAutospacing="1" w:before="100" w:beforeAutospacing="1" w:line="240" w:lineRule="auto"/>
    </w:pPr>
    <w:rPr>
      <w:rFonts w:ascii="Times New Roman" w:cs="Times New Roman" w:eastAsia="Times New Roman" w:hAnsi="Times New Roman"/>
      <w:sz w:val="24"/>
      <w:szCs w:val="24"/>
    </w:rPr>
  </w:style>
  <w:style w:type="character" w:styleId="cf01" w:customStyle="1">
    <w:name w:val="cf01"/>
    <w:basedOn w:val="a1"/>
    <w:rsid w:val="00025FC2"/>
    <w:rPr>
      <w:rFonts w:ascii="Segoe UI" w:cs="Segoe UI" w:hAnsi="Segoe UI" w:hint="default"/>
      <w:b w:val="1"/>
      <w:bCs w:val="1"/>
      <w:color w:val="00b0f0"/>
      <w:sz w:val="18"/>
      <w:szCs w:val="18"/>
    </w:rPr>
  </w:style>
  <w:style w:type="paragraph" w:styleId="af5" w:customStyle="1">
    <w:name w:val="Απαντήσεις μαθητών/μαθητριών"/>
    <w:basedOn w:val="pf0"/>
    <w:link w:val="Charc"/>
    <w:qFormat w:val="1"/>
    <w:rsid w:val="00871120"/>
    <w:pPr>
      <w:spacing w:after="0" w:before="0"/>
    </w:pPr>
    <w:rPr>
      <w:rFonts w:eastAsiaTheme="majorEastAsia"/>
      <w:b w:val="1"/>
      <w:color w:val="00b0f0"/>
    </w:rPr>
  </w:style>
  <w:style w:type="character" w:styleId="pf0Char" w:customStyle="1">
    <w:name w:val="pf0 Char"/>
    <w:basedOn w:val="a1"/>
    <w:link w:val="pf0"/>
    <w:rsid w:val="00025FC2"/>
    <w:rPr>
      <w:rFonts w:ascii="Times New Roman" w:cs="Times New Roman" w:eastAsia="Times New Roman" w:hAnsi="Times New Roman"/>
      <w:kern w:val="0"/>
      <w:sz w:val="24"/>
      <w:szCs w:val="24"/>
    </w:rPr>
  </w:style>
  <w:style w:type="character" w:styleId="Charc" w:customStyle="1">
    <w:name w:val="Απαντήσεις μαθητών/μαθητριών Char"/>
    <w:basedOn w:val="pf0Char"/>
    <w:link w:val="af5"/>
    <w:rsid w:val="00871120"/>
    <w:rPr>
      <w:rFonts w:ascii="Times New Roman" w:cs="Times New Roman" w:hAnsi="Times New Roman" w:eastAsiaTheme="majorEastAsia"/>
      <w:b w:val="1"/>
      <w:color w:val="00b0f0"/>
      <w:kern w:val="0"/>
      <w:sz w:val="24"/>
      <w:szCs w:val="24"/>
      <w:lang w:val="en"/>
    </w:rPr>
  </w:style>
  <w:style w:type="paragraph" w:styleId="af6" w:customStyle="1">
    <w:name w:val="Οδηγίες για εκπαιδευτικούς"/>
    <w:basedOn w:val="af5"/>
    <w:link w:val="Chard"/>
    <w:qFormat w:val="1"/>
    <w:rsid w:val="00025FC2"/>
    <w:rPr>
      <w:rFonts w:ascii="Arial" w:cs="Arial" w:hAnsi="Arial"/>
      <w:i w:val="1"/>
      <w:color w:val="ff0000"/>
      <w:sz w:val="22"/>
    </w:rPr>
  </w:style>
  <w:style w:type="character" w:styleId="Chard" w:customStyle="1">
    <w:name w:val="Οδηγίες για εκπαιδευτικούς Char"/>
    <w:basedOn w:val="Charc"/>
    <w:link w:val="af6"/>
    <w:rsid w:val="00025FC2"/>
    <w:rPr>
      <w:rFonts w:ascii="Arial" w:cs="Arial" w:hAnsi="Arial" w:eastAsiaTheme="majorEastAsia"/>
      <w:b w:val="1"/>
      <w:i w:val="1"/>
      <w:color w:val="ff0000"/>
      <w:kern w:val="0"/>
      <w:sz w:val="24"/>
      <w:szCs w:val="24"/>
      <w:lang w:val="en"/>
    </w:rPr>
  </w:style>
  <w:style w:type="character" w:styleId="cf21" w:customStyle="1">
    <w:name w:val="cf21"/>
    <w:basedOn w:val="a1"/>
    <w:rsid w:val="00025FC2"/>
    <w:rPr>
      <w:rFonts w:ascii="Segoe UI" w:cs="Segoe UI" w:hAnsi="Segoe UI" w:hint="default"/>
      <w:i w:val="1"/>
      <w:iCs w:val="1"/>
      <w:color w:val="00b0f0"/>
      <w:sz w:val="18"/>
      <w:szCs w:val="18"/>
    </w:rPr>
  </w:style>
  <w:style w:type="character" w:styleId="-">
    <w:name w:val="Hyperlink"/>
    <w:basedOn w:val="a1"/>
    <w:uiPriority w:val="99"/>
    <w:unhideWhenUsed w:val="1"/>
    <w:rsid w:val="008C46FD"/>
    <w:rPr>
      <w:color w:val="467886" w:themeColor="hyperlink"/>
      <w:u w:val="single"/>
    </w:rPr>
  </w:style>
  <w:style w:type="character" w:styleId="af7">
    <w:name w:val="Unresolved Mention"/>
    <w:basedOn w:val="a1"/>
    <w:uiPriority w:val="99"/>
    <w:semiHidden w:val="1"/>
    <w:unhideWhenUsed w:val="1"/>
    <w:rsid w:val="008C46FD"/>
    <w:rPr>
      <w:color w:val="605e5c"/>
      <w:shd w:color="auto" w:fill="e1dfdd" w:val="clear"/>
    </w:rPr>
  </w:style>
  <w:style w:type="table" w:styleId="af8" w:customStyle="1">
    <w:basedOn w:val="a2"/>
    <w:pPr>
      <w:spacing w:after="0" w:line="240" w:lineRule="auto"/>
    </w:pPr>
    <w:tblPr>
      <w:tblStyleRowBandSize w:val="1"/>
      <w:tblStyleColBandSize w:val="1"/>
    </w:tblPr>
  </w:style>
  <w:style w:type="table" w:styleId="af9" w:customStyle="1">
    <w:basedOn w:val="a2"/>
    <w:pPr>
      <w:spacing w:after="0" w:line="240" w:lineRule="auto"/>
    </w:pPr>
    <w:tblPr>
      <w:tblStyleRowBandSize w:val="1"/>
      <w:tblStyleColBandSize w:val="1"/>
    </w:tblPr>
  </w:style>
  <w:style w:type="table" w:styleId="afa" w:customStyle="1">
    <w:basedOn w:val="a2"/>
    <w:pPr>
      <w:spacing w:after="0" w:line="240" w:lineRule="auto"/>
    </w:pPr>
    <w:tblPr>
      <w:tblStyleRowBandSize w:val="1"/>
      <w:tblStyleColBandSize w:val="1"/>
    </w:tblPr>
  </w:style>
  <w:style w:type="table" w:styleId="afb" w:customStyle="1">
    <w:basedOn w:val="a2"/>
    <w:pPr>
      <w:spacing w:after="0" w:line="240" w:lineRule="auto"/>
    </w:pPr>
    <w:tblPr>
      <w:tblStyleRowBandSize w:val="1"/>
      <w:tblStyleColBandSize w:val="1"/>
    </w:tblPr>
  </w:style>
  <w:style w:type="table" w:styleId="afc" w:customStyle="1">
    <w:basedOn w:val="a2"/>
    <w:pPr>
      <w:spacing w:after="0" w:line="240" w:lineRule="auto"/>
    </w:pPr>
    <w:tblPr>
      <w:tblStyleRowBandSize w:val="1"/>
      <w:tblStyleColBandSize w:val="1"/>
    </w:tblPr>
  </w:style>
  <w:style w:type="table" w:styleId="afd" w:customStyle="1">
    <w:basedOn w:val="a2"/>
    <w:pPr>
      <w:spacing w:after="0" w:line="240" w:lineRule="auto"/>
    </w:pPr>
    <w:tblPr>
      <w:tblStyleRowBandSize w:val="1"/>
      <w:tblStyleColBandSize w:val="1"/>
    </w:tblPr>
  </w:style>
  <w:style w:type="table" w:styleId="afe" w:customStyle="1">
    <w:basedOn w:val="a2"/>
    <w:pPr>
      <w:spacing w:after="0" w:line="240" w:lineRule="auto"/>
    </w:pPr>
    <w:tblPr>
      <w:tblStyleRowBandSize w:val="1"/>
      <w:tblStyleColBandSize w:val="1"/>
    </w:tblPr>
  </w:style>
  <w:style w:type="table" w:styleId="aff" w:customStyle="1">
    <w:basedOn w:val="a2"/>
    <w:pPr>
      <w:spacing w:after="0" w:line="240" w:lineRule="auto"/>
    </w:pPr>
    <w:tblPr>
      <w:tblStyleRowBandSize w:val="1"/>
      <w:tblStyleColBandSize w:val="1"/>
    </w:tblPr>
  </w:style>
  <w:style w:type="table" w:styleId="aff0" w:customStyle="1">
    <w:basedOn w:val="a2"/>
    <w:pPr>
      <w:spacing w:after="0" w:line="240" w:lineRule="auto"/>
    </w:pPr>
    <w:tblPr>
      <w:tblStyleRowBandSize w:val="1"/>
      <w:tblStyleColBandSize w:val="1"/>
    </w:tblPr>
  </w:style>
  <w:style w:type="table" w:styleId="aff1" w:customStyle="1">
    <w:basedOn w:val="a2"/>
    <w:pPr>
      <w:spacing w:after="0" w:line="240" w:lineRule="auto"/>
    </w:pPr>
    <w:tblPr>
      <w:tblStyleRowBandSize w:val="1"/>
      <w:tblStyleColBandSize w:val="1"/>
    </w:tblPr>
  </w:style>
  <w:style w:type="table" w:styleId="aff2" w:customStyle="1">
    <w:basedOn w:val="a2"/>
    <w:pPr>
      <w:spacing w:after="0" w:line="240" w:lineRule="auto"/>
    </w:pPr>
    <w:tblPr>
      <w:tblStyleRowBandSize w:val="1"/>
      <w:tblStyleColBandSize w:val="1"/>
    </w:tblPr>
  </w:style>
  <w:style w:type="table" w:styleId="aff3" w:customStyle="1">
    <w:basedOn w:val="a2"/>
    <w:pPr>
      <w:spacing w:after="0" w:line="240" w:lineRule="auto"/>
    </w:pPr>
    <w:tblPr>
      <w:tblStyleRowBandSize w:val="1"/>
      <w:tblStyleColBandSize w:val="1"/>
    </w:tblPr>
  </w:style>
  <w:style w:type="table" w:styleId="aff4" w:customStyle="1">
    <w:basedOn w:val="a2"/>
    <w:pPr>
      <w:spacing w:after="0" w:line="240" w:lineRule="auto"/>
    </w:pPr>
    <w:tblPr>
      <w:tblStyleRowBandSize w:val="1"/>
      <w:tblStyleColBandSize w:val="1"/>
    </w:tblPr>
  </w:style>
  <w:style w:type="table" w:styleId="aff5" w:customStyle="1">
    <w:basedOn w:val="a2"/>
    <w:pPr>
      <w:spacing w:after="0" w:line="240" w:lineRule="auto"/>
    </w:pPr>
    <w:tblPr>
      <w:tblStyleRowBandSize w:val="1"/>
      <w:tblStyleColBandSize w:val="1"/>
    </w:tblPr>
  </w:style>
  <w:style w:type="table" w:styleId="aff6" w:customStyle="1">
    <w:basedOn w:val="a2"/>
    <w:pPr>
      <w:spacing w:after="0" w:line="240" w:lineRule="auto"/>
    </w:pPr>
    <w:tblPr>
      <w:tblStyleRowBandSize w:val="1"/>
      <w:tblStyleColBandSize w:val="1"/>
    </w:tblPr>
  </w:style>
  <w:style w:type="table" w:styleId="aff7" w:customStyle="1">
    <w:basedOn w:val="a2"/>
    <w:pPr>
      <w:spacing w:after="0" w:line="240" w:lineRule="auto"/>
    </w:pPr>
    <w:tblPr>
      <w:tblStyleRowBandSize w:val="1"/>
      <w:tblStyleColBandSize w:val="1"/>
    </w:tblPr>
  </w:style>
  <w:style w:type="table" w:styleId="aff8" w:customStyle="1">
    <w:basedOn w:val="a2"/>
    <w:pPr>
      <w:spacing w:after="0" w:line="240" w:lineRule="auto"/>
    </w:pPr>
    <w:tblPr>
      <w:tblStyleRowBandSize w:val="1"/>
      <w:tblStyleColBandSize w:val="1"/>
    </w:tblPr>
  </w:style>
  <w:style w:type="table" w:styleId="aff9" w:customStyle="1">
    <w:basedOn w:val="a2"/>
    <w:pPr>
      <w:spacing w:after="0" w:line="240" w:lineRule="auto"/>
    </w:pPr>
    <w:tblPr>
      <w:tblStyleRowBandSize w:val="1"/>
      <w:tblStyleColBandSize w:val="1"/>
    </w:tblPr>
  </w:style>
  <w:style w:type="table" w:styleId="affa" w:customStyle="1">
    <w:basedOn w:val="a2"/>
    <w:pPr>
      <w:spacing w:after="0" w:line="240" w:lineRule="auto"/>
    </w:pPr>
    <w:tblPr>
      <w:tblStyleRowBandSize w:val="1"/>
      <w:tblStyleColBandSize w:val="1"/>
    </w:tblPr>
  </w:style>
  <w:style w:type="table" w:styleId="affb" w:customStyle="1">
    <w:basedOn w:val="a2"/>
    <w:pPr>
      <w:spacing w:after="0" w:line="240" w:lineRule="auto"/>
    </w:pPr>
    <w:tblPr>
      <w:tblStyleRowBandSize w:val="1"/>
      <w:tblStyleColBandSize w:val="1"/>
    </w:tblPr>
  </w:style>
  <w:style w:type="table" w:styleId="affc" w:customStyle="1">
    <w:basedOn w:val="a2"/>
    <w:pPr>
      <w:spacing w:after="0" w:line="240" w:lineRule="auto"/>
    </w:pPr>
    <w:tblPr>
      <w:tblStyleRowBandSize w:val="1"/>
      <w:tblStyleColBandSize w:val="1"/>
    </w:tblPr>
  </w:style>
  <w:style w:type="table" w:styleId="affd" w:customStyle="1">
    <w:basedOn w:val="a2"/>
    <w:pPr>
      <w:spacing w:after="0" w:line="240" w:lineRule="auto"/>
    </w:pPr>
    <w:tblPr>
      <w:tblStyleRowBandSize w:val="1"/>
      <w:tblStyleColBandSize w:val="1"/>
    </w:tblPr>
  </w:style>
  <w:style w:type="table" w:styleId="affe" w:customStyle="1">
    <w:basedOn w:val="a2"/>
    <w:pPr>
      <w:spacing w:after="0" w:line="240" w:lineRule="auto"/>
    </w:pPr>
    <w:tblPr>
      <w:tblStyleRowBandSize w:val="1"/>
      <w:tblStyleColBandSize w:val="1"/>
    </w:tblPr>
  </w:style>
  <w:style w:type="table" w:styleId="afff" w:customStyle="1">
    <w:basedOn w:val="a2"/>
    <w:pPr>
      <w:spacing w:after="0" w:line="240" w:lineRule="auto"/>
    </w:pPr>
    <w:tblPr>
      <w:tblStyleRowBandSize w:val="1"/>
      <w:tblStyleColBandSize w:val="1"/>
    </w:tblPr>
  </w:style>
  <w:style w:type="table" w:styleId="afff0" w:customStyle="1">
    <w:basedOn w:val="a2"/>
    <w:pPr>
      <w:spacing w:after="0" w:line="240" w:lineRule="auto"/>
    </w:pPr>
    <w:tblPr>
      <w:tblStyleRowBandSize w:val="1"/>
      <w:tblStyleColBandSize w:val="1"/>
    </w:tblPr>
  </w:style>
  <w:style w:type="table" w:styleId="afff1" w:customStyle="1">
    <w:basedOn w:val="a2"/>
    <w:pPr>
      <w:spacing w:after="0" w:line="240" w:lineRule="auto"/>
    </w:pPr>
    <w:tblPr>
      <w:tblStyleRowBandSize w:val="1"/>
      <w:tblStyleColBandSize w:val="1"/>
    </w:tblPr>
  </w:style>
  <w:style w:type="table" w:styleId="afff2" w:customStyle="1">
    <w:basedOn w:val="a2"/>
    <w:pPr>
      <w:spacing w:after="0" w:line="240" w:lineRule="auto"/>
    </w:pPr>
    <w:tblPr>
      <w:tblStyleRowBandSize w:val="1"/>
      <w:tblStyleColBandSize w:val="1"/>
    </w:tblPr>
  </w:style>
  <w:style w:type="table" w:styleId="afff3" w:customStyle="1">
    <w:basedOn w:val="a2"/>
    <w:pPr>
      <w:spacing w:after="0" w:line="240" w:lineRule="auto"/>
    </w:pPr>
    <w:tblPr>
      <w:tblStyleRowBandSize w:val="1"/>
      <w:tblStyleColBandSize w:val="1"/>
    </w:tblPr>
  </w:style>
  <w:style w:type="table" w:styleId="afff4" w:customStyle="1">
    <w:basedOn w:val="a2"/>
    <w:pPr>
      <w:spacing w:after="0" w:line="240" w:lineRule="auto"/>
    </w:pPr>
    <w:tblPr>
      <w:tblStyleRowBandSize w:val="1"/>
      <w:tblStyleColBandSize w:val="1"/>
    </w:tblPr>
  </w:style>
  <w:style w:type="table" w:styleId="afff5" w:customStyle="1">
    <w:basedOn w:val="a2"/>
    <w:pPr>
      <w:spacing w:after="0" w:line="240" w:lineRule="auto"/>
    </w:pPr>
    <w:tblPr>
      <w:tblStyleRowBandSize w:val="1"/>
      <w:tblStyleColBandSize w:val="1"/>
    </w:tblPr>
  </w:style>
  <w:style w:type="table" w:styleId="afff6" w:customStyle="1">
    <w:basedOn w:val="a2"/>
    <w:pPr>
      <w:spacing w:after="0" w:line="240" w:lineRule="auto"/>
    </w:pPr>
    <w:tblPr>
      <w:tblStyleRowBandSize w:val="1"/>
      <w:tblStyleColBandSize w:val="1"/>
    </w:tblPr>
  </w:style>
  <w:style w:type="table" w:styleId="afff7" w:customStyle="1">
    <w:basedOn w:val="a2"/>
    <w:pPr>
      <w:spacing w:after="0" w:line="240" w:lineRule="auto"/>
    </w:pPr>
    <w:tblPr>
      <w:tblStyleRowBandSize w:val="1"/>
      <w:tblStyleColBandSize w:val="1"/>
    </w:tblPr>
  </w:style>
  <w:style w:type="table" w:styleId="afff8" w:customStyle="1">
    <w:basedOn w:val="a2"/>
    <w:pPr>
      <w:spacing w:after="0" w:line="240" w:lineRule="auto"/>
    </w:pPr>
    <w:tblPr>
      <w:tblStyleRowBandSize w:val="1"/>
      <w:tblStyleColBandSize w:val="1"/>
    </w:tblPr>
  </w:style>
  <w:style w:type="table" w:styleId="afff9" w:customStyle="1">
    <w:basedOn w:val="a2"/>
    <w:pPr>
      <w:spacing w:after="0" w:line="240" w:lineRule="auto"/>
    </w:pPr>
    <w:tblPr>
      <w:tblStyleRowBandSize w:val="1"/>
      <w:tblStyleColBandSize w:val="1"/>
    </w:tblPr>
  </w:style>
  <w:style w:type="table" w:styleId="afffa" w:customStyle="1">
    <w:basedOn w:val="a2"/>
    <w:pPr>
      <w:spacing w:after="0" w:line="240" w:lineRule="auto"/>
    </w:pPr>
    <w:tblPr>
      <w:tblStyleRowBandSize w:val="1"/>
      <w:tblStyleColBandSize w:val="1"/>
    </w:tblPr>
  </w:style>
  <w:style w:type="table" w:styleId="afffb" w:customStyle="1">
    <w:basedOn w:val="a2"/>
    <w:pPr>
      <w:spacing w:after="0" w:line="240" w:lineRule="auto"/>
    </w:pPr>
    <w:tblPr>
      <w:tblStyleRowBandSize w:val="1"/>
      <w:tblStyleColBandSize w:val="1"/>
    </w:tblPr>
  </w:style>
  <w:style w:type="table" w:styleId="afffc" w:customStyle="1">
    <w:basedOn w:val="a2"/>
    <w:pPr>
      <w:spacing w:after="0" w:line="240" w:lineRule="auto"/>
    </w:pPr>
    <w:tblPr>
      <w:tblStyleRowBandSize w:val="1"/>
      <w:tblStyleColBandSize w:val="1"/>
    </w:tblPr>
  </w:style>
  <w:style w:type="table" w:styleId="afffd" w:customStyle="1">
    <w:basedOn w:val="a2"/>
    <w:pPr>
      <w:spacing w:after="0" w:line="240" w:lineRule="auto"/>
    </w:pPr>
    <w:tblPr>
      <w:tblStyleRowBandSize w:val="1"/>
      <w:tblStyleColBandSize w:val="1"/>
    </w:tblPr>
  </w:style>
  <w:style w:type="table" w:styleId="afffe" w:customStyle="1">
    <w:basedOn w:val="a2"/>
    <w:pPr>
      <w:spacing w:after="0" w:line="240" w:lineRule="auto"/>
    </w:pPr>
    <w:tblPr>
      <w:tblStyleRowBandSize w:val="1"/>
      <w:tblStyleColBandSize w:val="1"/>
    </w:tblPr>
  </w:style>
  <w:style w:type="table" w:styleId="affff" w:customStyle="1">
    <w:basedOn w:val="a2"/>
    <w:pPr>
      <w:spacing w:after="0" w:line="240" w:lineRule="auto"/>
    </w:pPr>
    <w:tblPr>
      <w:tblStyleRowBandSize w:val="1"/>
      <w:tblStyleColBandSize w:val="1"/>
    </w:tblPr>
  </w:style>
  <w:style w:type="table" w:styleId="affff0" w:customStyle="1">
    <w:basedOn w:val="a2"/>
    <w:pPr>
      <w:spacing w:after="0" w:line="240" w:lineRule="auto"/>
    </w:pPr>
    <w:tblPr>
      <w:tblStyleRowBandSize w:val="1"/>
      <w:tblStyleColBandSize w:val="1"/>
    </w:tblPr>
  </w:style>
  <w:style w:type="table" w:styleId="affff1" w:customStyle="1">
    <w:basedOn w:val="a2"/>
    <w:pPr>
      <w:spacing w:after="0" w:line="240" w:lineRule="auto"/>
    </w:pPr>
    <w:tblPr>
      <w:tblStyleRowBandSize w:val="1"/>
      <w:tblStyleColBandSize w:val="1"/>
    </w:tblPr>
  </w:style>
  <w:style w:type="table" w:styleId="affff2" w:customStyle="1">
    <w:basedOn w:val="a2"/>
    <w:pPr>
      <w:spacing w:after="0" w:line="240" w:lineRule="auto"/>
    </w:pPr>
    <w:tblPr>
      <w:tblStyleRowBandSize w:val="1"/>
      <w:tblStyleColBandSize w:val="1"/>
    </w:tblPr>
  </w:style>
  <w:style w:type="table" w:styleId="affff3" w:customStyle="1">
    <w:basedOn w:val="a2"/>
    <w:pPr>
      <w:spacing w:after="0" w:line="240" w:lineRule="auto"/>
    </w:pPr>
    <w:tblPr>
      <w:tblStyleRowBandSize w:val="1"/>
      <w:tblStyleColBandSize w:val="1"/>
    </w:tblPr>
  </w:style>
  <w:style w:type="table" w:styleId="affff4" w:customStyle="1">
    <w:basedOn w:val="a2"/>
    <w:pPr>
      <w:spacing w:after="0" w:line="240" w:lineRule="auto"/>
    </w:pPr>
    <w:tblPr>
      <w:tblStyleRowBandSize w:val="1"/>
      <w:tblStyleColBandSize w:val="1"/>
    </w:tblPr>
  </w:style>
  <w:style w:type="table" w:styleId="affff5" w:customStyle="1">
    <w:basedOn w:val="a2"/>
    <w:pPr>
      <w:spacing w:after="0" w:line="240" w:lineRule="auto"/>
    </w:pPr>
    <w:tblPr>
      <w:tblStyleRowBandSize w:val="1"/>
      <w:tblStyleColBandSize w:val="1"/>
    </w:tblPr>
  </w:style>
  <w:style w:type="table" w:styleId="affff6" w:customStyle="1">
    <w:basedOn w:val="a2"/>
    <w:pPr>
      <w:spacing w:after="0" w:line="240" w:lineRule="auto"/>
    </w:pPr>
    <w:tblPr>
      <w:tblStyleRowBandSize w:val="1"/>
      <w:tblStyleColBandSize w:val="1"/>
    </w:tblPr>
  </w:style>
  <w:style w:type="table" w:styleId="affff7" w:customStyle="1">
    <w:basedOn w:val="a2"/>
    <w:pPr>
      <w:spacing w:after="0" w:line="240" w:lineRule="auto"/>
    </w:pPr>
    <w:tblPr>
      <w:tblStyleRowBandSize w:val="1"/>
      <w:tblStyleColBandSize w:val="1"/>
    </w:tblPr>
  </w:style>
  <w:style w:type="table" w:styleId="affff8" w:customStyle="1">
    <w:basedOn w:val="a2"/>
    <w:pPr>
      <w:spacing w:after="0" w:line="240" w:lineRule="auto"/>
    </w:pPr>
    <w:tblPr>
      <w:tblStyleRowBandSize w:val="1"/>
      <w:tblStyleColBandSize w:val="1"/>
    </w:tblPr>
  </w:style>
  <w:style w:type="table" w:styleId="affff9" w:customStyle="1">
    <w:basedOn w:val="a2"/>
    <w:pPr>
      <w:spacing w:after="0" w:line="240" w:lineRule="auto"/>
    </w:pPr>
    <w:tblPr>
      <w:tblStyleRowBandSize w:val="1"/>
      <w:tblStyleColBandSize w:val="1"/>
    </w:tblPr>
  </w:style>
  <w:style w:type="table" w:styleId="affffa" w:customStyle="1">
    <w:basedOn w:val="a2"/>
    <w:pPr>
      <w:spacing w:after="0" w:line="240" w:lineRule="auto"/>
    </w:pPr>
    <w:tblPr>
      <w:tblStyleRowBandSize w:val="1"/>
      <w:tblStyleColBandSize w:val="1"/>
    </w:tblPr>
  </w:style>
  <w:style w:type="table" w:styleId="affffb" w:customStyle="1">
    <w:basedOn w:val="a2"/>
    <w:pPr>
      <w:spacing w:after="0" w:line="240" w:lineRule="auto"/>
    </w:pPr>
    <w:tblPr>
      <w:tblStyleRowBandSize w:val="1"/>
      <w:tblStyleColBandSize w:val="1"/>
    </w:tblPr>
  </w:style>
  <w:style w:type="table" w:styleId="affffc" w:customStyle="1">
    <w:basedOn w:val="a2"/>
    <w:pPr>
      <w:spacing w:after="0" w:line="240" w:lineRule="auto"/>
    </w:pPr>
    <w:tblPr>
      <w:tblStyleRowBandSize w:val="1"/>
      <w:tblStyleColBandSize w:val="1"/>
    </w:tblPr>
  </w:style>
  <w:style w:type="table" w:styleId="affffd" w:customStyle="1">
    <w:basedOn w:val="a2"/>
    <w:pPr>
      <w:spacing w:after="0" w:line="240" w:lineRule="auto"/>
    </w:pPr>
    <w:tblPr>
      <w:tblStyleRowBandSize w:val="1"/>
      <w:tblStyleColBandSize w:val="1"/>
    </w:tblPr>
  </w:style>
  <w:style w:type="table" w:styleId="affffe" w:customStyle="1">
    <w:basedOn w:val="a2"/>
    <w:pPr>
      <w:spacing w:after="0" w:line="240" w:lineRule="auto"/>
    </w:pPr>
    <w:tblPr>
      <w:tblStyleRowBandSize w:val="1"/>
      <w:tblStyleColBandSize w:val="1"/>
    </w:tblPr>
  </w:style>
  <w:style w:type="table" w:styleId="afffff" w:customStyle="1">
    <w:basedOn w:val="a2"/>
    <w:pPr>
      <w:spacing w:after="0" w:line="240" w:lineRule="auto"/>
    </w:pPr>
    <w:tblPr>
      <w:tblStyleRowBandSize w:val="1"/>
      <w:tblStyleColBandSize w:val="1"/>
    </w:tblPr>
  </w:style>
  <w:style w:type="table" w:styleId="afffff0" w:customStyle="1">
    <w:basedOn w:val="a2"/>
    <w:pPr>
      <w:spacing w:after="0" w:line="240" w:lineRule="auto"/>
    </w:pPr>
    <w:tblPr>
      <w:tblStyleRowBandSize w:val="1"/>
      <w:tblStyleColBandSize w:val="1"/>
    </w:tblPr>
  </w:style>
  <w:style w:type="table" w:styleId="afffff1" w:customStyle="1">
    <w:basedOn w:val="a2"/>
    <w:pPr>
      <w:spacing w:after="0" w:line="240" w:lineRule="auto"/>
    </w:pPr>
    <w:tblPr>
      <w:tblStyleRowBandSize w:val="1"/>
      <w:tblStyleColBandSize w:val="1"/>
    </w:tblPr>
  </w:style>
  <w:style w:type="table" w:styleId="afffff2" w:customStyle="1">
    <w:basedOn w:val="a2"/>
    <w:pPr>
      <w:spacing w:after="0" w:line="240" w:lineRule="auto"/>
    </w:pPr>
    <w:tblPr>
      <w:tblStyleRowBandSize w:val="1"/>
      <w:tblStyleColBandSize w:val="1"/>
    </w:tblPr>
  </w:style>
  <w:style w:type="table" w:styleId="afffff3" w:customStyle="1">
    <w:basedOn w:val="a2"/>
    <w:pPr>
      <w:spacing w:after="0" w:line="240" w:lineRule="auto"/>
    </w:pPr>
    <w:tblPr>
      <w:tblStyleRowBandSize w:val="1"/>
      <w:tblStyleColBandSize w:val="1"/>
    </w:tblPr>
  </w:style>
  <w:style w:type="table" w:styleId="afffff4" w:customStyle="1">
    <w:basedOn w:val="a2"/>
    <w:pPr>
      <w:spacing w:after="0" w:line="240" w:lineRule="auto"/>
    </w:pPr>
    <w:tblPr>
      <w:tblStyleRowBandSize w:val="1"/>
      <w:tblStyleColBandSize w:val="1"/>
    </w:tblPr>
  </w:style>
  <w:style w:type="table" w:styleId="afffff5" w:customStyle="1">
    <w:basedOn w:val="a2"/>
    <w:pPr>
      <w:spacing w:after="0" w:line="240" w:lineRule="auto"/>
    </w:pPr>
    <w:tblPr>
      <w:tblStyleRowBandSize w:val="1"/>
      <w:tblStyleColBandSize w:val="1"/>
    </w:tblPr>
  </w:style>
  <w:style w:type="table" w:styleId="afffff6" w:customStyle="1">
    <w:basedOn w:val="a2"/>
    <w:pPr>
      <w:spacing w:after="0" w:line="240" w:lineRule="auto"/>
    </w:pPr>
    <w:tblPr>
      <w:tblStyleRowBandSize w:val="1"/>
      <w:tblStyleColBandSize w:val="1"/>
    </w:tblPr>
  </w:style>
  <w:style w:type="table" w:styleId="afffff7" w:customStyle="1">
    <w:basedOn w:val="a2"/>
    <w:pPr>
      <w:spacing w:after="0" w:line="240" w:lineRule="auto"/>
    </w:pPr>
    <w:tblPr>
      <w:tblStyleRowBandSize w:val="1"/>
      <w:tblStyleColBandSize w:val="1"/>
    </w:tblPr>
  </w:style>
  <w:style w:type="table" w:styleId="afffff8" w:customStyle="1">
    <w:basedOn w:val="a2"/>
    <w:pPr>
      <w:spacing w:after="0" w:line="240" w:lineRule="auto"/>
    </w:pPr>
    <w:tblPr>
      <w:tblStyleRowBandSize w:val="1"/>
      <w:tblStyleColBandSize w:val="1"/>
    </w:tblPr>
  </w:style>
  <w:style w:type="table" w:styleId="afffff9" w:customStyle="1">
    <w:basedOn w:val="a2"/>
    <w:pPr>
      <w:spacing w:after="0" w:line="240" w:lineRule="auto"/>
    </w:pPr>
    <w:tblPr>
      <w:tblStyleRowBandSize w:val="1"/>
      <w:tblStyleColBandSize w:val="1"/>
    </w:tblPr>
  </w:style>
  <w:style w:type="table" w:styleId="afffffa" w:customStyle="1">
    <w:basedOn w:val="a2"/>
    <w:pPr>
      <w:spacing w:after="0" w:line="240" w:lineRule="auto"/>
    </w:pPr>
    <w:tblPr>
      <w:tblStyleRowBandSize w:val="1"/>
      <w:tblStyleColBandSize w:val="1"/>
    </w:tblPr>
  </w:style>
  <w:style w:type="table" w:styleId="afffffb" w:customStyle="1">
    <w:basedOn w:val="a2"/>
    <w:pPr>
      <w:spacing w:after="0" w:line="240" w:lineRule="auto"/>
    </w:pPr>
    <w:tblPr>
      <w:tblStyleRowBandSize w:val="1"/>
      <w:tblStyleColBandSize w:val="1"/>
    </w:tblPr>
  </w:style>
  <w:style w:type="table" w:styleId="afffffc" w:customStyle="1">
    <w:basedOn w:val="a2"/>
    <w:pPr>
      <w:spacing w:after="0" w:line="240" w:lineRule="auto"/>
    </w:pPr>
    <w:tblPr>
      <w:tblStyleRowBandSize w:val="1"/>
      <w:tblStyleColBandSize w:val="1"/>
    </w:tblPr>
  </w:style>
  <w:style w:type="paragraph" w:styleId="Web">
    <w:name w:val="Normal (Web)"/>
    <w:basedOn w:val="a0"/>
    <w:uiPriority w:val="99"/>
    <w:unhideWhenUsed w:val="1"/>
    <w:rsid w:val="00B81C59"/>
    <w:pPr>
      <w:spacing w:after="100" w:afterAutospacing="1" w:before="100" w:beforeAutospacing="1" w:line="240" w:lineRule="auto"/>
    </w:pPr>
    <w:rPr>
      <w:rFonts w:ascii="Times New Roman" w:cs="Times New Roman" w:eastAsia="Times New Roman" w:hAnsi="Times New Roman"/>
      <w:sz w:val="24"/>
      <w:szCs w:val="24"/>
      <w:lang w:eastAsia="el-GR" w:val="el-GR"/>
    </w:rPr>
  </w:style>
  <w:style w:type="paragraph" w:styleId="Subtitle">
    <w:name w:val="Subtitle"/>
    <w:basedOn w:val="Normal"/>
    <w:next w:val="Normal"/>
    <w:pPr>
      <w:pBdr>
        <w:top w:space="0" w:sz="0" w:val="nil"/>
        <w:left w:space="0" w:sz="0" w:val="nil"/>
        <w:bottom w:space="0" w:sz="0" w:val="nil"/>
        <w:right w:space="0" w:sz="0" w:val="nil"/>
        <w:between w:space="0" w:sz="0" w:val="nil"/>
      </w:pBdr>
    </w:pPr>
    <w:rPr>
      <w:color w:val="595959"/>
      <w:sz w:val="28"/>
      <w:szCs w:val="2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160" w:before="0" w:line="259" w:lineRule="auto"/>
      <w:ind w:left="0" w:right="0" w:firstLine="0"/>
      <w:jc w:val="left"/>
    </w:pPr>
    <w:rPr>
      <w:rFonts w:ascii="Aptos" w:cs="Aptos" w:eastAsia="Aptos" w:hAnsi="Aptos"/>
      <w:b w:val="0"/>
      <w:i w:val="0"/>
      <w:smallCaps w:val="0"/>
      <w:strike w:val="0"/>
      <w:color w:val="595959"/>
      <w:sz w:val="28"/>
      <w:szCs w:val="28"/>
      <w:u w:val="none"/>
      <w:shd w:fill="auto" w:val="clear"/>
      <w:vertAlign w:val="baseline"/>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1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4">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5">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6">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7">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8">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9">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0">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39.png"/><Relationship Id="rId42" Type="http://schemas.openxmlformats.org/officeDocument/2006/relationships/image" Target="media/image12.jpg"/><Relationship Id="rId41" Type="http://schemas.openxmlformats.org/officeDocument/2006/relationships/image" Target="media/image11.jpg"/><Relationship Id="rId44" Type="http://schemas.openxmlformats.org/officeDocument/2006/relationships/image" Target="media/image19.jpg"/><Relationship Id="rId43" Type="http://schemas.openxmlformats.org/officeDocument/2006/relationships/image" Target="media/image23.jpg"/><Relationship Id="rId46" Type="http://schemas.openxmlformats.org/officeDocument/2006/relationships/image" Target="media/image14.png"/><Relationship Id="rId45"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48" Type="http://schemas.openxmlformats.org/officeDocument/2006/relationships/image" Target="media/image10.png"/><Relationship Id="rId47" Type="http://schemas.openxmlformats.org/officeDocument/2006/relationships/image" Target="media/image5.jpg"/><Relationship Id="rId49" Type="http://schemas.openxmlformats.org/officeDocument/2006/relationships/image" Target="media/image15.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3.png"/><Relationship Id="rId8" Type="http://schemas.openxmlformats.org/officeDocument/2006/relationships/image" Target="media/image1.png"/><Relationship Id="rId31" Type="http://schemas.openxmlformats.org/officeDocument/2006/relationships/image" Target="media/image9.png"/><Relationship Id="rId30" Type="http://schemas.openxmlformats.org/officeDocument/2006/relationships/image" Target="media/image29.png"/><Relationship Id="rId33" Type="http://schemas.openxmlformats.org/officeDocument/2006/relationships/image" Target="media/image27.png"/><Relationship Id="rId32" Type="http://schemas.openxmlformats.org/officeDocument/2006/relationships/image" Target="media/image20.jpg"/><Relationship Id="rId35" Type="http://schemas.openxmlformats.org/officeDocument/2006/relationships/image" Target="media/image25.png"/><Relationship Id="rId34" Type="http://schemas.openxmlformats.org/officeDocument/2006/relationships/image" Target="media/image17.png"/><Relationship Id="rId37" Type="http://schemas.openxmlformats.org/officeDocument/2006/relationships/image" Target="media/image16.png"/><Relationship Id="rId36" Type="http://schemas.openxmlformats.org/officeDocument/2006/relationships/image" Target="media/image22.png"/><Relationship Id="rId39" Type="http://schemas.openxmlformats.org/officeDocument/2006/relationships/image" Target="media/image44.png"/><Relationship Id="rId38" Type="http://schemas.openxmlformats.org/officeDocument/2006/relationships/image" Target="media/image28.png"/><Relationship Id="rId20" Type="http://schemas.openxmlformats.org/officeDocument/2006/relationships/image" Target="media/image33.jpg"/><Relationship Id="rId22" Type="http://schemas.openxmlformats.org/officeDocument/2006/relationships/image" Target="media/image35.jpg"/><Relationship Id="rId21" Type="http://schemas.openxmlformats.org/officeDocument/2006/relationships/image" Target="media/image36.jpg"/><Relationship Id="rId24" Type="http://schemas.openxmlformats.org/officeDocument/2006/relationships/image" Target="media/image2.png"/><Relationship Id="rId23" Type="http://schemas.openxmlformats.org/officeDocument/2006/relationships/image" Target="media/image26.png"/><Relationship Id="rId26" Type="http://schemas.openxmlformats.org/officeDocument/2006/relationships/image" Target="media/image41.jpg"/><Relationship Id="rId25" Type="http://schemas.openxmlformats.org/officeDocument/2006/relationships/image" Target="media/image18.jpg"/><Relationship Id="rId28" Type="http://schemas.openxmlformats.org/officeDocument/2006/relationships/image" Target="media/image21.png"/><Relationship Id="rId27" Type="http://schemas.openxmlformats.org/officeDocument/2006/relationships/image" Target="media/image24.png"/><Relationship Id="rId29" Type="http://schemas.openxmlformats.org/officeDocument/2006/relationships/image" Target="media/image47.png"/><Relationship Id="rId51" Type="http://schemas.openxmlformats.org/officeDocument/2006/relationships/header" Target="header1.xml"/><Relationship Id="rId50" Type="http://schemas.openxmlformats.org/officeDocument/2006/relationships/image" Target="media/image3.png"/><Relationship Id="rId11" Type="http://schemas.openxmlformats.org/officeDocument/2006/relationships/image" Target="media/image43.png"/><Relationship Id="rId10" Type="http://schemas.openxmlformats.org/officeDocument/2006/relationships/image" Target="media/image6.jpg"/><Relationship Id="rId13" Type="http://schemas.openxmlformats.org/officeDocument/2006/relationships/image" Target="media/image34.png"/><Relationship Id="rId12" Type="http://schemas.openxmlformats.org/officeDocument/2006/relationships/image" Target="media/image42.png"/><Relationship Id="rId15" Type="http://schemas.openxmlformats.org/officeDocument/2006/relationships/image" Target="media/image30.png"/><Relationship Id="rId14" Type="http://schemas.openxmlformats.org/officeDocument/2006/relationships/image" Target="media/image32.png"/><Relationship Id="rId17" Type="http://schemas.openxmlformats.org/officeDocument/2006/relationships/image" Target="media/image45.png"/><Relationship Id="rId16" Type="http://schemas.openxmlformats.org/officeDocument/2006/relationships/image" Target="media/image38.png"/><Relationship Id="rId19" Type="http://schemas.openxmlformats.org/officeDocument/2006/relationships/image" Target="media/image37.png"/><Relationship Id="rId18" Type="http://schemas.openxmlformats.org/officeDocument/2006/relationships/image" Target="media/image46.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QuattrocentoSans-regular.ttf"/><Relationship Id="rId4" Type="http://schemas.openxmlformats.org/officeDocument/2006/relationships/font" Target="fonts/QuattrocentoSans-bold.ttf"/><Relationship Id="rId5" Type="http://schemas.openxmlformats.org/officeDocument/2006/relationships/font" Target="fonts/QuattrocentoSans-italic.ttf"/><Relationship Id="rId6" Type="http://schemas.openxmlformats.org/officeDocument/2006/relationships/font" Target="fonts/QuattrocentoSans-boldItalic.ttf"/><Relationship Id="rId7" Type="http://schemas.openxmlformats.org/officeDocument/2006/relationships/font" Target="fonts/NotoSansSymbols-regular.ttf"/><Relationship Id="rId8" Type="http://schemas.openxmlformats.org/officeDocument/2006/relationships/font" Target="fonts/NotoSansSymbols-bold.ttf"/></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Am4fnx+0WEelgY9wBfZ3XQskXw==">CgMxLjAyCGguZ2pkZ3hzMgloLjJldDkycDAyCGgudHlqY3d0MgloLjMwajB6bGwyCWguM2R5NnZrbTIJaC4xdDNoNXNmMgloLjRkMzRvZzgyCWguMnM4ZXlvMTIJaC4xN2RwOHZ1MgloLjFmb2I5dGUyCWguM3JkY3JqbjIJaC4yNmluMXJnMghoLmxueGJ6OTIJaC4zNW5rdW4yMgloLjFrc3Y0dXYyCWguNDRzaW5pbzIJaC4yanhzeHFoMgloLjN6bnlzaDcyCGguejMzN3lhMgloLjNqMnFxbTMyCWguMXk4MTB0dzIJaC40aTdvamhwMgloLjJ4Y3l0cGkyCWguMWNpOTN4YjIJaC4zd2h3bWw0MgloLjJibjZ3c3gyCGgucXNoNzBxMgloLjNhczRwb2oyCWguMXB4ZXp3YzIJaC40OXgyaWs1MgloLjJwMmNzcnkyCWguMTQ3bjJ6cjIJaC4zbzdhbG5rMgloLjIzY2t2dmQ4AHIhMU9kWVNlclh4LWlrWXV0NXI4UmtjbUYzamI4Q3ZvTjRH</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2024-03-26T15:14:00Z</dcterms:created>
  <dc:creator>ΑΓΓΕΛΟΣ ΣΟΦΙΑΝΙΔΗΣ</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358b58ea-9201-4fe3-a03a-cf7834cd7d77</vt:lpwstr>
  </property>
</Properties>
</file>